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75E5E" w14:textId="77777777" w:rsidR="006F6EB2" w:rsidRPr="005D6E91" w:rsidRDefault="006F6EB2" w:rsidP="006F6EB2">
      <w:pPr>
        <w:jc w:val="center"/>
        <w:rPr>
          <w:b/>
          <w:bCs/>
        </w:rPr>
      </w:pPr>
      <w:bookmarkStart w:id="0" w:name="_GoBack"/>
      <w:bookmarkEnd w:id="0"/>
      <w:r w:rsidRPr="005D6E91">
        <w:rPr>
          <w:b/>
          <w:bCs/>
        </w:rPr>
        <w:t>ЭКЗАМЕНАЦИОННЫЕ ВОПРОСЫ ПО ФАРМАКОЛОГИИ</w:t>
      </w:r>
    </w:p>
    <w:p w14:paraId="0E4BFAB8" w14:textId="3B835F34" w:rsidR="006F6EB2" w:rsidRPr="005D6E91" w:rsidRDefault="006F6EB2" w:rsidP="006F6EB2">
      <w:pPr>
        <w:jc w:val="center"/>
        <w:rPr>
          <w:b/>
          <w:bCs/>
        </w:rPr>
      </w:pPr>
      <w:r w:rsidRPr="005D6E91">
        <w:rPr>
          <w:b/>
          <w:bCs/>
        </w:rPr>
        <w:t xml:space="preserve"> СПЕЦИАЛЬНОСТЬ «СТОМАТОЛОГИЯ» </w:t>
      </w:r>
    </w:p>
    <w:p w14:paraId="13DE0BA9" w14:textId="77777777" w:rsidR="006F6EB2" w:rsidRPr="005D6E91" w:rsidRDefault="006F6EB2" w:rsidP="006F6EB2">
      <w:pPr>
        <w:jc w:val="center"/>
        <w:rPr>
          <w:b/>
          <w:bCs/>
        </w:rPr>
      </w:pPr>
      <w:r w:rsidRPr="005D6E91">
        <w:rPr>
          <w:b/>
          <w:bCs/>
        </w:rPr>
        <w:t>2022/2023уч. год</w:t>
      </w:r>
    </w:p>
    <w:p w14:paraId="48720951" w14:textId="77777777" w:rsidR="006F6EB2" w:rsidRPr="005D6E91" w:rsidRDefault="006F6EB2" w:rsidP="006F6EB2">
      <w:pPr>
        <w:jc w:val="center"/>
        <w:rPr>
          <w:b/>
          <w:bCs/>
        </w:rPr>
      </w:pPr>
    </w:p>
    <w:p w14:paraId="59DC47BC" w14:textId="77777777" w:rsidR="006F6EB2" w:rsidRPr="005D6E91" w:rsidRDefault="006F6EB2" w:rsidP="006F6EB2">
      <w:pPr>
        <w:jc w:val="center"/>
        <w:rPr>
          <w:b/>
          <w:bCs/>
        </w:rPr>
      </w:pPr>
      <w:r w:rsidRPr="005D6E91">
        <w:rPr>
          <w:b/>
          <w:bCs/>
        </w:rPr>
        <w:t>ОБЩАЯ ФАРМАКОЛОГИЯ</w:t>
      </w:r>
    </w:p>
    <w:p w14:paraId="72B8D2EE" w14:textId="77777777" w:rsidR="006F6EB2" w:rsidRPr="005D6E91" w:rsidRDefault="006F6EB2" w:rsidP="006F6EB2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Содержание фармакологии. Место фармакологии в ряду медицинских и биологических наук.</w:t>
      </w:r>
    </w:p>
    <w:p w14:paraId="3780FA49" w14:textId="77777777" w:rsidR="006F6EB2" w:rsidRPr="005D6E91" w:rsidRDefault="006F6EB2" w:rsidP="006F6EB2">
      <w:pPr>
        <w:pStyle w:val="a3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Задачи и методы фармакологии на современном этапе развития медицины.  Источники фармакологической информации. Роль работ Н. П. </w:t>
      </w:r>
      <w:proofErr w:type="spellStart"/>
      <w:r w:rsidRPr="005D6E91">
        <w:rPr>
          <w:rFonts w:ascii="Times New Roman" w:hAnsi="Times New Roman"/>
          <w:sz w:val="24"/>
          <w:szCs w:val="24"/>
        </w:rPr>
        <w:t>Кравкова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и И.П. Павлова в развитии отечественной фармакологии.</w:t>
      </w:r>
    </w:p>
    <w:p w14:paraId="6A0E85E1" w14:textId="77777777" w:rsidR="006F6EB2" w:rsidRPr="005D6E91" w:rsidRDefault="006F6EB2" w:rsidP="006F6EB2">
      <w:pPr>
        <w:pStyle w:val="a3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Источники получения лекарственных веществ. Этапы создания новых лекарственных веществ.</w:t>
      </w:r>
    </w:p>
    <w:p w14:paraId="4A32EDE4" w14:textId="77777777" w:rsidR="006F6EB2" w:rsidRPr="005D6E91" w:rsidRDefault="006F6EB2" w:rsidP="006F6EB2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Структура рецепта. Формы рецептурных бланков. Требования, предъявляемые к оформлению рецептов. Приказ № 1094 от 24 ноября 2021 года</w:t>
      </w:r>
    </w:p>
    <w:p w14:paraId="1EDD25E9" w14:textId="77777777" w:rsidR="006F6EB2" w:rsidRPr="005D6E91" w:rsidRDefault="006F6EB2" w:rsidP="006F6EB2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Фармакодинамика лекарственных веществ. «Мишени» для лекарственных средств на системном, органном, клеточном и молекулярном уровнях организации. Рецепторы. Виды. Свойства. Взаимодействие с ферментами, ионными каналами и транспортными системами.</w:t>
      </w:r>
    </w:p>
    <w:p w14:paraId="25042C92" w14:textId="77777777" w:rsidR="006F6EB2" w:rsidRPr="005D6E91" w:rsidRDefault="006F6EB2" w:rsidP="006F6EB2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Виды действия лекарственных веществ (местное, рефлекторное, резорбтивное, прямое, косвенное, основное, побочное, токсическое).</w:t>
      </w:r>
    </w:p>
    <w:p w14:paraId="2C2E971C" w14:textId="77777777" w:rsidR="006F6EB2" w:rsidRPr="005D6E91" w:rsidRDefault="006F6EB2" w:rsidP="006F6EB2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5D6E91">
        <w:rPr>
          <w:rFonts w:ascii="Times New Roman" w:hAnsi="Times New Roman"/>
          <w:sz w:val="24"/>
          <w:szCs w:val="24"/>
        </w:rPr>
        <w:t>Энтеральные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пути введения лекарственных средств в организм. Значение путей введения для скорости развития, выраженности и продолжительности эффекта.</w:t>
      </w:r>
    </w:p>
    <w:p w14:paraId="1267DE3F" w14:textId="77777777" w:rsidR="006F6EB2" w:rsidRPr="005D6E91" w:rsidRDefault="006F6EB2" w:rsidP="006F6EB2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Парентеральные пути введения лекарственных веществ в организм. Значение путей введения для скорости развития, выраженности и продолжительности эффекта.</w:t>
      </w:r>
    </w:p>
    <w:p w14:paraId="35C5DEE5" w14:textId="77777777" w:rsidR="006F6EB2" w:rsidRPr="005D6E91" w:rsidRDefault="006F6EB2" w:rsidP="006F6EB2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Механизмы транспорта лекарственных веществ через мембраны. Факторы, изменяющие всасывание веществ. </w:t>
      </w:r>
    </w:p>
    <w:p w14:paraId="0304C007" w14:textId="77777777" w:rsidR="006F6EB2" w:rsidRPr="005D6E91" w:rsidRDefault="006F6EB2" w:rsidP="006F6EB2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Биотрансформация лекарственных веществ в организме. Значение </w:t>
      </w:r>
      <w:proofErr w:type="spellStart"/>
      <w:r w:rsidRPr="005D6E91">
        <w:rPr>
          <w:rFonts w:ascii="Times New Roman" w:hAnsi="Times New Roman"/>
          <w:sz w:val="24"/>
          <w:szCs w:val="24"/>
        </w:rPr>
        <w:t>микросомальных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ферментов печени.</w:t>
      </w:r>
    </w:p>
    <w:p w14:paraId="68476EEF" w14:textId="77777777" w:rsidR="006F6EB2" w:rsidRPr="005D6E91" w:rsidRDefault="006F6EB2" w:rsidP="006F6EB2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5D6E91"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D6E91"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ЛС в разных возрастных группах. Принципы расчета доз для детей и лиц преклонного возраста.</w:t>
      </w:r>
    </w:p>
    <w:p w14:paraId="1777AEFB" w14:textId="77777777" w:rsidR="006F6EB2" w:rsidRPr="005D6E91" w:rsidRDefault="006F6EB2" w:rsidP="006F6EB2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Понятие о дозах (средняя и высшая терапевтические, разовая, суточная, курсовая, токсическая, летальная). Зависимость эффекта от дозы действующего вещества. Широта терапевтического действия.</w:t>
      </w:r>
    </w:p>
    <w:p w14:paraId="658089BB" w14:textId="77777777" w:rsidR="006F6EB2" w:rsidRPr="005D6E91" w:rsidRDefault="006F6EB2" w:rsidP="006F6EB2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bookmarkStart w:id="1" w:name="_Hlk134866376"/>
      <w:r w:rsidRPr="005D6E91">
        <w:rPr>
          <w:rFonts w:ascii="Times New Roman" w:hAnsi="Times New Roman"/>
          <w:sz w:val="24"/>
          <w:szCs w:val="24"/>
        </w:rPr>
        <w:t>Комбинированное действие лекарственных веществ. Виды и клиническое значение явления синергизма и антагонизма</w:t>
      </w:r>
      <w:bookmarkEnd w:id="1"/>
      <w:r w:rsidRPr="005D6E91">
        <w:rPr>
          <w:rFonts w:ascii="Times New Roman" w:hAnsi="Times New Roman"/>
          <w:sz w:val="24"/>
          <w:szCs w:val="24"/>
        </w:rPr>
        <w:t>.</w:t>
      </w:r>
    </w:p>
    <w:p w14:paraId="0F30ADC4" w14:textId="77777777" w:rsidR="006F6EB2" w:rsidRPr="005D6E91" w:rsidRDefault="006F6EB2" w:rsidP="006F6EB2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Фармакокинетическое взаимодействие лекарственных веществ на этапах всасывания, распределения, метаболизма и экскреции из организма.</w:t>
      </w:r>
    </w:p>
    <w:p w14:paraId="59870215" w14:textId="77777777" w:rsidR="006F6EB2" w:rsidRPr="005D6E91" w:rsidRDefault="006F6EB2" w:rsidP="006F6EB2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bookmarkStart w:id="2" w:name="_Hlk134867072"/>
      <w:r w:rsidRPr="005D6E91">
        <w:rPr>
          <w:rFonts w:ascii="Times New Roman" w:hAnsi="Times New Roman"/>
          <w:sz w:val="24"/>
          <w:szCs w:val="24"/>
        </w:rPr>
        <w:t>Побочное действие лекарств. Классификация побочных эффектов по ВОЗ. Сенсибилизация и идиосинкразия. Тератогенность и эмбриотоксичность.</w:t>
      </w:r>
    </w:p>
    <w:bookmarkEnd w:id="2"/>
    <w:p w14:paraId="2B67BD37" w14:textId="77777777" w:rsidR="006F6EB2" w:rsidRPr="005D6E91" w:rsidRDefault="006F6EB2" w:rsidP="006F6EB2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Явления, развивающиеся при повторном введении лекарств. Тахифилаксия, привыкание, кумуляция, лекарственная зависимость (психическая, физическая).</w:t>
      </w:r>
    </w:p>
    <w:p w14:paraId="45D2BBCD" w14:textId="77777777" w:rsidR="006F6EB2" w:rsidRPr="005D6E91" w:rsidRDefault="006F6EB2" w:rsidP="006F6EB2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bookmarkStart w:id="3" w:name="_Hlk134866448"/>
      <w:r w:rsidRPr="005D6E91">
        <w:rPr>
          <w:rFonts w:ascii="Times New Roman" w:hAnsi="Times New Roman"/>
          <w:sz w:val="24"/>
          <w:szCs w:val="24"/>
        </w:rPr>
        <w:t>Общие принципы фармакотерапии. Примеры этиотропного, патогенетического, симптоматического, заместительного, профилактического лечения.</w:t>
      </w:r>
    </w:p>
    <w:bookmarkEnd w:id="3"/>
    <w:p w14:paraId="407B72A0" w14:textId="77777777" w:rsidR="006F6EB2" w:rsidRPr="005D6E91" w:rsidRDefault="006F6EB2" w:rsidP="006F6EB2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Основные принципы терапии острых отравлений лекарственными средствами. </w:t>
      </w:r>
      <w:proofErr w:type="spellStart"/>
      <w:r w:rsidRPr="005D6E91">
        <w:rPr>
          <w:rFonts w:ascii="Times New Roman" w:hAnsi="Times New Roman"/>
          <w:sz w:val="24"/>
          <w:szCs w:val="24"/>
        </w:rPr>
        <w:t>Антидотная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терапия.</w:t>
      </w:r>
    </w:p>
    <w:p w14:paraId="0434ED54" w14:textId="77777777" w:rsidR="006F6EB2" w:rsidRPr="005D6E91" w:rsidRDefault="006F6EB2" w:rsidP="006F6EB2">
      <w:pPr>
        <w:jc w:val="both"/>
      </w:pPr>
      <w:r w:rsidRPr="005D6E91">
        <w:rPr>
          <w:b/>
          <w:bCs/>
        </w:rPr>
        <w:t>СРЕДСТВА, ДЕЙСТВУЮЩИЕ НА ПЕРИФЕРИЧЕСКУЮ НС</w:t>
      </w:r>
      <w:r w:rsidRPr="005D6E91">
        <w:tab/>
      </w:r>
    </w:p>
    <w:p w14:paraId="0B8D0B66" w14:textId="3CFB0127" w:rsidR="006F6EB2" w:rsidRPr="005D6E91" w:rsidRDefault="006F6EB2" w:rsidP="006F6EB2">
      <w:pPr>
        <w:pStyle w:val="a3"/>
        <w:numPr>
          <w:ilvl w:val="0"/>
          <w:numId w:val="4"/>
        </w:numPr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5D6E91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4" w:name="_Hlk134866647"/>
      <w:r w:rsidRPr="005D6E91">
        <w:rPr>
          <w:rFonts w:ascii="Times New Roman" w:hAnsi="Times New Roman"/>
          <w:color w:val="000000"/>
          <w:sz w:val="24"/>
          <w:szCs w:val="24"/>
        </w:rPr>
        <w:t xml:space="preserve">Средства для местной анестезии. Классификация. Механизм действия. Сравнительная характеристика препаратов и их применение для разных видов анестезии.   Выбор препаратов для интралигаментарной и внутрипульпарной </w:t>
      </w:r>
      <w:r w:rsidRPr="005D6E91">
        <w:rPr>
          <w:rFonts w:ascii="Times New Roman" w:hAnsi="Times New Roman"/>
          <w:color w:val="000000"/>
          <w:sz w:val="24"/>
          <w:szCs w:val="24"/>
        </w:rPr>
        <w:lastRenderedPageBreak/>
        <w:t>анестезии. Токсическое действие препаратов. Меры по его предупреждению. Препараты для обезболивания твердых тканей зуба.</w:t>
      </w:r>
    </w:p>
    <w:bookmarkEnd w:id="4"/>
    <w:p w14:paraId="69FE7912" w14:textId="77777777" w:rsidR="006F6EB2" w:rsidRPr="005D6E91" w:rsidRDefault="006F6EB2" w:rsidP="006F6EB2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Лекарственные средства, влияющие на афферентную иннервацию. Вяжущие, адсорбирующие, обволакивающие и раздражающие средства: классификации, механизмы действия, применение, отрицательные эффекты. </w:t>
      </w:r>
    </w:p>
    <w:p w14:paraId="6277A2CB" w14:textId="77777777" w:rsidR="006F6EB2" w:rsidRPr="005D6E91" w:rsidRDefault="006F6EB2" w:rsidP="006F6EB2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Механизм передачи нервного импульса в холинергических синапсах. Локализация и функциональное значение М-и-Н-</w:t>
      </w:r>
      <w:proofErr w:type="spellStart"/>
      <w:r w:rsidRPr="005D6E91">
        <w:rPr>
          <w:rFonts w:ascii="Times New Roman" w:hAnsi="Times New Roman"/>
          <w:sz w:val="24"/>
          <w:szCs w:val="24"/>
        </w:rPr>
        <w:t>холинорецепторов</w:t>
      </w:r>
      <w:proofErr w:type="spellEnd"/>
      <w:r w:rsidRPr="005D6E91">
        <w:rPr>
          <w:rFonts w:ascii="Times New Roman" w:hAnsi="Times New Roman"/>
          <w:sz w:val="24"/>
          <w:szCs w:val="24"/>
        </w:rPr>
        <w:t>. Классификация средств, влияющих на передачу возбуждения в холинергических синапсах.</w:t>
      </w:r>
    </w:p>
    <w:p w14:paraId="22AD3E3C" w14:textId="77777777" w:rsidR="006F6EB2" w:rsidRPr="005D6E91" w:rsidRDefault="006F6EB2" w:rsidP="006F6EB2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5D6E91">
        <w:rPr>
          <w:rFonts w:ascii="Times New Roman" w:hAnsi="Times New Roman"/>
          <w:sz w:val="24"/>
          <w:szCs w:val="24"/>
        </w:rPr>
        <w:t>Холиномиметики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непрямого действия (антихолинэстеразные средства): препараты, механизм действия, основные эффекты, показания к применению. Признаки интоксикации и терапия отравлений ФОС.</w:t>
      </w:r>
    </w:p>
    <w:p w14:paraId="6B393A44" w14:textId="77777777" w:rsidR="006F6EB2" w:rsidRPr="005D6E91" w:rsidRDefault="006F6EB2" w:rsidP="006F6EB2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М-холиномиметические и Н-холиномиметические средства. Механизм действия. Влияние на глаз, гладкие мышцы внутренних органов, секрецию желез. Сравнительная характеристика препаратов. Показания к применению. Картина отравления мускарином, меры помощи.</w:t>
      </w:r>
    </w:p>
    <w:p w14:paraId="0D7D44EF" w14:textId="77777777" w:rsidR="006F6EB2" w:rsidRPr="005D6E91" w:rsidRDefault="006F6EB2" w:rsidP="006F6EB2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М-</w:t>
      </w:r>
      <w:proofErr w:type="spellStart"/>
      <w:r w:rsidRPr="005D6E91">
        <w:rPr>
          <w:rFonts w:ascii="Times New Roman" w:hAnsi="Times New Roman"/>
          <w:sz w:val="24"/>
          <w:szCs w:val="24"/>
        </w:rPr>
        <w:t>холиноблокирующие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средства. Механизм действия препаратов. Влияние на глаз, функцию внутренних органов и ЦНС.  Показания к применению. Признаки интоксикации и терапия отравлений атропином.</w:t>
      </w:r>
    </w:p>
    <w:p w14:paraId="19CA2C9D" w14:textId="77777777" w:rsidR="006F6EB2" w:rsidRPr="005D6E91" w:rsidRDefault="006F6EB2" w:rsidP="006F6EB2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bookmarkStart w:id="5" w:name="_Hlk134874987"/>
      <w:r w:rsidRPr="005D6E91">
        <w:rPr>
          <w:rFonts w:ascii="Times New Roman" w:hAnsi="Times New Roman"/>
          <w:sz w:val="24"/>
          <w:szCs w:val="24"/>
        </w:rPr>
        <w:t xml:space="preserve">Средства, действующие на Н-холинорецепторы. Классификация. </w:t>
      </w:r>
      <w:proofErr w:type="gramStart"/>
      <w:r w:rsidRPr="005D6E91">
        <w:rPr>
          <w:rFonts w:ascii="Times New Roman" w:hAnsi="Times New Roman"/>
          <w:sz w:val="24"/>
          <w:szCs w:val="24"/>
        </w:rPr>
        <w:t>Фармакодинамика  ганглиоблокаторов</w:t>
      </w:r>
      <w:proofErr w:type="gramEnd"/>
      <w:r w:rsidRPr="005D6E91">
        <w:rPr>
          <w:rFonts w:ascii="Times New Roman" w:hAnsi="Times New Roman"/>
          <w:sz w:val="24"/>
          <w:szCs w:val="24"/>
        </w:rPr>
        <w:t xml:space="preserve"> и периферических миорелаксантов. Характер влияния на органы и системы. Показания к применению. Побочное действие.  Меры помощи при передозировке. </w:t>
      </w:r>
    </w:p>
    <w:bookmarkEnd w:id="5"/>
    <w:p w14:paraId="7C1E47D1" w14:textId="77777777" w:rsidR="006F6EB2" w:rsidRPr="005D6E91" w:rsidRDefault="006F6EB2" w:rsidP="006F6EB2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Механизмы передачи нервного импульса в адренергических синапсах. Локализация и функциональное значение А-и-В-</w:t>
      </w:r>
      <w:proofErr w:type="spellStart"/>
      <w:r w:rsidRPr="005D6E91">
        <w:rPr>
          <w:rFonts w:ascii="Times New Roman" w:hAnsi="Times New Roman"/>
          <w:sz w:val="24"/>
          <w:szCs w:val="24"/>
        </w:rPr>
        <w:t>адренорецепторов</w:t>
      </w:r>
      <w:proofErr w:type="spellEnd"/>
      <w:r w:rsidRPr="005D6E91">
        <w:rPr>
          <w:rFonts w:ascii="Times New Roman" w:hAnsi="Times New Roman"/>
          <w:sz w:val="24"/>
          <w:szCs w:val="24"/>
        </w:rPr>
        <w:t>. Классификация средств, влияющих на передачу возбуждения в адренергических синапсах.</w:t>
      </w:r>
    </w:p>
    <w:p w14:paraId="30B61364" w14:textId="77777777" w:rsidR="006F6EB2" w:rsidRPr="005D6E91" w:rsidRDefault="006F6EB2" w:rsidP="006F6EB2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Прямые </w:t>
      </w:r>
      <w:proofErr w:type="spellStart"/>
      <w:r w:rsidRPr="005D6E91">
        <w:rPr>
          <w:rFonts w:ascii="Times New Roman" w:hAnsi="Times New Roman"/>
          <w:sz w:val="24"/>
          <w:szCs w:val="24"/>
        </w:rPr>
        <w:t>адреномиметики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и непрямые </w:t>
      </w:r>
      <w:proofErr w:type="spellStart"/>
      <w:r w:rsidRPr="005D6E91">
        <w:rPr>
          <w:rFonts w:ascii="Times New Roman" w:hAnsi="Times New Roman"/>
          <w:sz w:val="24"/>
          <w:szCs w:val="24"/>
        </w:rPr>
        <w:t>адреномиметики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. Классификация по влиянию на разные типы </w:t>
      </w:r>
      <w:proofErr w:type="spellStart"/>
      <w:r w:rsidRPr="005D6E91">
        <w:rPr>
          <w:rFonts w:ascii="Times New Roman" w:hAnsi="Times New Roman"/>
          <w:sz w:val="24"/>
          <w:szCs w:val="24"/>
        </w:rPr>
        <w:t>андренорецепторов</w:t>
      </w:r>
      <w:proofErr w:type="spellEnd"/>
      <w:r w:rsidRPr="005D6E91">
        <w:rPr>
          <w:rFonts w:ascii="Times New Roman" w:hAnsi="Times New Roman"/>
          <w:sz w:val="24"/>
          <w:szCs w:val="24"/>
        </w:rPr>
        <w:t>. Сравнительная характеристика действия препаратов на сердечно-сосудистую систему, бронхи, обмен веществ. Применение.</w:t>
      </w:r>
    </w:p>
    <w:p w14:paraId="54129D8C" w14:textId="77777777" w:rsidR="006F6EB2" w:rsidRPr="005D6E91" w:rsidRDefault="006F6EB2" w:rsidP="006F6EB2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5D6E91">
        <w:rPr>
          <w:rFonts w:ascii="Times New Roman" w:hAnsi="Times New Roman"/>
          <w:sz w:val="24"/>
          <w:szCs w:val="24"/>
        </w:rPr>
        <w:t>Андреноблокаторы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. Классификация по влиянию на разные типы </w:t>
      </w:r>
      <w:proofErr w:type="spellStart"/>
      <w:r w:rsidRPr="005D6E91">
        <w:rPr>
          <w:rFonts w:ascii="Times New Roman" w:hAnsi="Times New Roman"/>
          <w:sz w:val="24"/>
          <w:szCs w:val="24"/>
        </w:rPr>
        <w:t>андренорецепторов</w:t>
      </w:r>
      <w:proofErr w:type="spellEnd"/>
      <w:r w:rsidRPr="005D6E91">
        <w:rPr>
          <w:rFonts w:ascii="Times New Roman" w:hAnsi="Times New Roman"/>
          <w:sz w:val="24"/>
          <w:szCs w:val="24"/>
        </w:rPr>
        <w:t>. Основные эффекты и применение препаратов. Побочное действие.</w:t>
      </w:r>
    </w:p>
    <w:p w14:paraId="04BCDF8A" w14:textId="77777777" w:rsidR="005E22FD" w:rsidRPr="005D6E91" w:rsidRDefault="005E22FD" w:rsidP="007C25EC">
      <w:pPr>
        <w:pStyle w:val="a3"/>
        <w:ind w:left="0" w:firstLine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0F796FE0" w14:textId="2E87E639" w:rsidR="006F6EB2" w:rsidRPr="005D6E91" w:rsidRDefault="006F6EB2" w:rsidP="00A0130A">
      <w:pPr>
        <w:jc w:val="center"/>
      </w:pPr>
      <w:r w:rsidRPr="005D6E91">
        <w:rPr>
          <w:b/>
          <w:bCs/>
        </w:rPr>
        <w:t>СРЕДСТВА, ДЕЙСТВУЮЩИЕ НА ЦНС</w:t>
      </w:r>
    </w:p>
    <w:p w14:paraId="40C58B90" w14:textId="77777777" w:rsidR="006F6EB2" w:rsidRPr="005D6E91" w:rsidRDefault="006F6EB2" w:rsidP="006F6EB2">
      <w:pPr>
        <w:pStyle w:val="a3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Средства для ингаляционного наркоза. Стадии наркоза. Сравнительная характеристика препаратов, использующихся для ингаляционного наркоза. Наркозная сила, управляемость, анальгезирующая активность, раздражающее действие, особенности течения наркоза: влияние на сердечно-сосудистую систему и паренхиматозные органы. Показания к применению препаратов.</w:t>
      </w:r>
    </w:p>
    <w:p w14:paraId="7587ED13" w14:textId="77777777" w:rsidR="006F6EB2" w:rsidRPr="005D6E91" w:rsidRDefault="006F6EB2" w:rsidP="006F6EB2">
      <w:pPr>
        <w:pStyle w:val="a3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Средства для неингаляционного наркоза. Пути введения. Особенности неингаляционного наркоза по сравнению с ингаляционным. Сравнительная характеристика препаратов: активность, скорость и продолжительность действия, управляемость, побочные эффекты.</w:t>
      </w:r>
    </w:p>
    <w:p w14:paraId="7A9EE2F7" w14:textId="77777777" w:rsidR="006F6EB2" w:rsidRPr="005D6E91" w:rsidRDefault="006F6EB2" w:rsidP="006F6EB2">
      <w:pPr>
        <w:pStyle w:val="a3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действия. Применение. Побочные эффекты. Острое отравление снотворными и принципы его фармакотерапии.</w:t>
      </w:r>
    </w:p>
    <w:p w14:paraId="3C7621AE" w14:textId="77777777" w:rsidR="006F6EB2" w:rsidRPr="005D6E91" w:rsidRDefault="006F6EB2" w:rsidP="006F6EB2">
      <w:pPr>
        <w:pStyle w:val="a3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Резорбтивное и местное действие этилового алкоголя. Применение. Клиника и лечение острого и хронического отравления алкоголем.</w:t>
      </w:r>
    </w:p>
    <w:p w14:paraId="1AF6E51B" w14:textId="77777777" w:rsidR="006F6EB2" w:rsidRPr="005D6E91" w:rsidRDefault="006F6EB2" w:rsidP="006F6EB2">
      <w:pPr>
        <w:pStyle w:val="a3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lastRenderedPageBreak/>
        <w:t>Наркотические анальгетики. Классификация, механизм реализации анальгетического действия. Эффекты и сравнительная характеристика препаратов. Показания к применению.</w:t>
      </w:r>
    </w:p>
    <w:p w14:paraId="0CC00EEF" w14:textId="77777777" w:rsidR="006F6EB2" w:rsidRPr="005D6E91" w:rsidRDefault="006F6EB2" w:rsidP="006F6EB2">
      <w:pPr>
        <w:pStyle w:val="a3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Синтетические заменители морфина. Механизм действия. Сравнительная характеристика препаратов. Клиническое применение. Понятие о нейролептаналгезии.</w:t>
      </w:r>
    </w:p>
    <w:p w14:paraId="3F099D4C" w14:textId="77777777" w:rsidR="006F6EB2" w:rsidRPr="005D6E91" w:rsidRDefault="006F6EB2" w:rsidP="006F6EB2">
      <w:pPr>
        <w:pStyle w:val="a3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Побочные эффекты опиоидных анальгетиков. Острое отравление опиоидными анальгетиками. Принципы фармакотерапии. </w:t>
      </w:r>
    </w:p>
    <w:p w14:paraId="6EE44878" w14:textId="77777777" w:rsidR="006F6EB2" w:rsidRPr="005D6E91" w:rsidRDefault="006F6EB2" w:rsidP="006F6EB2">
      <w:pPr>
        <w:pStyle w:val="a3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Ненаркотические анальгетики. Особенности болеутоляющего действия. Механизмы анальгезирующего, противовоспалительного и жаропонижающего эффектов. Показания к применению. Побочные эффекты.</w:t>
      </w:r>
    </w:p>
    <w:p w14:paraId="46BD17F5" w14:textId="7CE67826" w:rsidR="006F6EB2" w:rsidRPr="005D6E91" w:rsidRDefault="006F6EB2" w:rsidP="006F6EB2">
      <w:pPr>
        <w:pStyle w:val="a3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Нейролептические средства. Механизм центрального и периферического действия. Характеристика основных эффектов. Клиническое применение. </w:t>
      </w:r>
      <w:bookmarkStart w:id="6" w:name="_Hlk134738782"/>
      <w:bookmarkStart w:id="7" w:name="_Hlk134866557"/>
      <w:r w:rsidRPr="005D6E91">
        <w:rPr>
          <w:rFonts w:ascii="Times New Roman" w:hAnsi="Times New Roman"/>
          <w:sz w:val="24"/>
          <w:szCs w:val="24"/>
        </w:rPr>
        <w:t>Особенности применения в стоматологической практике.</w:t>
      </w:r>
      <w:bookmarkEnd w:id="6"/>
      <w:r w:rsidRPr="005D6E91">
        <w:rPr>
          <w:rFonts w:ascii="Times New Roman" w:hAnsi="Times New Roman"/>
          <w:sz w:val="24"/>
          <w:szCs w:val="24"/>
        </w:rPr>
        <w:t xml:space="preserve"> </w:t>
      </w:r>
      <w:bookmarkEnd w:id="7"/>
      <w:r w:rsidRPr="005D6E91">
        <w:rPr>
          <w:rFonts w:ascii="Times New Roman" w:hAnsi="Times New Roman"/>
          <w:sz w:val="24"/>
          <w:szCs w:val="24"/>
        </w:rPr>
        <w:t>Побочные реакции.  Понятие о нейролептаналгезии.</w:t>
      </w:r>
    </w:p>
    <w:p w14:paraId="5F4CEF4A" w14:textId="0FE47FF3" w:rsidR="006F6EB2" w:rsidRPr="005D6E91" w:rsidRDefault="006F6EB2" w:rsidP="006F6EB2">
      <w:pPr>
        <w:pStyle w:val="a3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Транквилизаторы и седативные средства. Особенности механизм действия каждой группы. Сравнительная характеристика препаратов. Показания к применению. Особенности применения в стоматологической практике. Понятие об </w:t>
      </w:r>
      <w:proofErr w:type="spellStart"/>
      <w:r w:rsidRPr="005D6E91">
        <w:rPr>
          <w:rFonts w:ascii="Times New Roman" w:hAnsi="Times New Roman"/>
          <w:sz w:val="24"/>
          <w:szCs w:val="24"/>
        </w:rPr>
        <w:t>атаралгезии</w:t>
      </w:r>
      <w:proofErr w:type="spellEnd"/>
      <w:r w:rsidRPr="005D6E91">
        <w:rPr>
          <w:rFonts w:ascii="Times New Roman" w:hAnsi="Times New Roman"/>
          <w:sz w:val="24"/>
          <w:szCs w:val="24"/>
        </w:rPr>
        <w:t>.</w:t>
      </w:r>
    </w:p>
    <w:p w14:paraId="2584C932" w14:textId="057F560A" w:rsidR="006F6EB2" w:rsidRPr="005D6E91" w:rsidRDefault="008510B9" w:rsidP="008510B9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8" w:name="_Hlk134866595"/>
      <w:r w:rsidRPr="008510B9">
        <w:rPr>
          <w:rFonts w:ascii="Times New Roman" w:hAnsi="Times New Roman"/>
          <w:sz w:val="24"/>
          <w:szCs w:val="24"/>
        </w:rPr>
        <w:t xml:space="preserve">Средства для купирования судорог. Механизм действия и сравнительная характеристика препаратов. Противоэлептические средства. Оценка эффективности отдельных препаратов при разных формах эпилепсии. Применение карбамазепина и дифенина в нейростоматологии. Проявления побочного действия противоэпилептических средств в полости рта.   </w:t>
      </w:r>
    </w:p>
    <w:bookmarkEnd w:id="8"/>
    <w:p w14:paraId="65AD0025" w14:textId="77777777" w:rsidR="006F6EB2" w:rsidRPr="005D6E91" w:rsidRDefault="006F6EB2" w:rsidP="006F6EB2">
      <w:pPr>
        <w:pStyle w:val="a3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Вещества, возбуждающие ЦНС. Психостимуляторы. Характеристика психостимулирующего эффекта. Влияние на сердечно-сосудистую систему. Показания к применению. Побочные эффекты. </w:t>
      </w:r>
    </w:p>
    <w:p w14:paraId="38EB752A" w14:textId="77777777" w:rsidR="006F6EB2" w:rsidRPr="005D6E91" w:rsidRDefault="006F6EB2" w:rsidP="006F6EB2">
      <w:pPr>
        <w:pStyle w:val="a3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Ноотропные средства. Влияние на метаболические процессы в ЦНС и высшую нервную деятельность. Показания к применению.</w:t>
      </w:r>
    </w:p>
    <w:p w14:paraId="3BFAB169" w14:textId="77777777" w:rsidR="006F6EB2" w:rsidRPr="005D6E91" w:rsidRDefault="006F6EB2" w:rsidP="006F6EB2">
      <w:pPr>
        <w:pStyle w:val="a3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Антидепрессанты. Классификация. Механизм действия. Сравнительная оценка отдельных препаратов. Антидепрессивное, психостимулирующее, седативное действия. Побочные эффекты. </w:t>
      </w:r>
    </w:p>
    <w:p w14:paraId="1B74EB3A" w14:textId="77777777" w:rsidR="006F6EB2" w:rsidRPr="005D6E91" w:rsidRDefault="006F6EB2" w:rsidP="006F6EB2">
      <w:pPr>
        <w:pStyle w:val="a3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Аналептики. Механизм влияния на дыхание и кровообращение. Сравнительная характеристика препаратов. Показания к применению. Отравление аналептиками. Меры помощи.</w:t>
      </w:r>
    </w:p>
    <w:p w14:paraId="6F70E0FE" w14:textId="77777777" w:rsidR="006F6EB2" w:rsidRPr="005D6E91" w:rsidRDefault="006F6EB2" w:rsidP="006F6EB2">
      <w:pPr>
        <w:jc w:val="center"/>
        <w:rPr>
          <w:b/>
          <w:bCs/>
        </w:rPr>
      </w:pPr>
    </w:p>
    <w:p w14:paraId="63052F86" w14:textId="77777777" w:rsidR="006F6EB2" w:rsidRPr="005D6E91" w:rsidRDefault="006F6EB2" w:rsidP="006F6EB2">
      <w:pPr>
        <w:jc w:val="center"/>
        <w:rPr>
          <w:b/>
          <w:bCs/>
        </w:rPr>
      </w:pPr>
      <w:r w:rsidRPr="005D6E91">
        <w:rPr>
          <w:b/>
          <w:bCs/>
        </w:rPr>
        <w:t>СРЕДСТВА, ВЛИЯЮЩИЕ НА ФУНКЦИИ</w:t>
      </w:r>
    </w:p>
    <w:p w14:paraId="58FD14ED" w14:textId="77777777" w:rsidR="006F6EB2" w:rsidRPr="005D6E91" w:rsidRDefault="006F6EB2" w:rsidP="006F6EB2">
      <w:pPr>
        <w:jc w:val="center"/>
        <w:rPr>
          <w:b/>
          <w:bCs/>
        </w:rPr>
      </w:pPr>
      <w:r w:rsidRPr="005D6E91">
        <w:rPr>
          <w:b/>
          <w:bCs/>
        </w:rPr>
        <w:t>ИСПОЛНИТЕЛЬНЫХ ОРГАНОВ</w:t>
      </w:r>
    </w:p>
    <w:p w14:paraId="00189B7F" w14:textId="77777777" w:rsidR="006F6EB2" w:rsidRPr="005D6E91" w:rsidRDefault="006F6EB2" w:rsidP="006F6EB2">
      <w:pPr>
        <w:jc w:val="center"/>
      </w:pPr>
      <w:r w:rsidRPr="005D6E91">
        <w:rPr>
          <w:b/>
          <w:bCs/>
        </w:rPr>
        <w:t>Средства, влияющие на сердечно-сосудистую систему и кровь</w:t>
      </w:r>
    </w:p>
    <w:p w14:paraId="4B1210FB" w14:textId="5F969AB1" w:rsidR="006F6EB2" w:rsidRPr="005D6E91" w:rsidRDefault="006F6EB2" w:rsidP="00AE11D1">
      <w:pPr>
        <w:pStyle w:val="a3"/>
        <w:widowControl/>
        <w:autoSpaceDE/>
        <w:autoSpaceDN/>
        <w:adjustRightInd/>
        <w:spacing w:after="160" w:line="259" w:lineRule="auto"/>
        <w:ind w:firstLine="0"/>
        <w:rPr>
          <w:rFonts w:ascii="Times New Roman" w:hAnsi="Times New Roman"/>
          <w:sz w:val="24"/>
          <w:szCs w:val="24"/>
        </w:rPr>
      </w:pPr>
    </w:p>
    <w:p w14:paraId="0F224FB8" w14:textId="77777777" w:rsidR="006F6EB2" w:rsidRPr="005D6E91" w:rsidRDefault="006F6EB2" w:rsidP="006F6EB2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bookmarkStart w:id="9" w:name="_Hlk134867538"/>
      <w:proofErr w:type="spellStart"/>
      <w:r w:rsidRPr="005D6E91">
        <w:rPr>
          <w:rFonts w:ascii="Times New Roman" w:hAnsi="Times New Roman"/>
          <w:sz w:val="24"/>
          <w:szCs w:val="24"/>
        </w:rPr>
        <w:t>Кардиотонические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средства </w:t>
      </w:r>
      <w:proofErr w:type="spellStart"/>
      <w:r w:rsidRPr="005D6E91">
        <w:rPr>
          <w:rFonts w:ascii="Times New Roman" w:hAnsi="Times New Roman"/>
          <w:sz w:val="24"/>
          <w:szCs w:val="24"/>
        </w:rPr>
        <w:t>негликозидной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структуры. Механизм </w:t>
      </w:r>
      <w:proofErr w:type="spellStart"/>
      <w:r w:rsidRPr="005D6E91">
        <w:rPr>
          <w:rFonts w:ascii="Times New Roman" w:hAnsi="Times New Roman"/>
          <w:sz w:val="24"/>
          <w:szCs w:val="24"/>
        </w:rPr>
        <w:t>кардиотонического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действия. Показания к применению. Побочные эффекты.</w:t>
      </w:r>
    </w:p>
    <w:bookmarkEnd w:id="9"/>
    <w:p w14:paraId="3259017D" w14:textId="77777777" w:rsidR="006F6EB2" w:rsidRPr="005D6E91" w:rsidRDefault="006F6EB2" w:rsidP="006F6EB2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Противоаритмические препараты. Классификация, механизмы действия и сравнительная характеристика средств, применение, проявления побочного действия, противопоказания.</w:t>
      </w:r>
    </w:p>
    <w:p w14:paraId="1B9AE25E" w14:textId="77777777" w:rsidR="006F6EB2" w:rsidRPr="005D6E91" w:rsidRDefault="006F6EB2" w:rsidP="006F6EB2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Гипотензивные средства. Классификация по механизму действия. Механизмы нейрогуморальной регуляции сосудистого тонуса. Основные и дополнительные классы препаратов для лечения артериальной гипертонии.  Показания к применению. Рациональные комбинации гипотензивных.</w:t>
      </w:r>
    </w:p>
    <w:p w14:paraId="1FEAEE57" w14:textId="77777777" w:rsidR="006F6EB2" w:rsidRPr="005D6E91" w:rsidRDefault="006F6EB2" w:rsidP="006F6EB2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lastRenderedPageBreak/>
        <w:t xml:space="preserve">Ингибиторы АПФ и Антагонисты рецепторов ангиотензина II. Классификация препаратов. Механизм действия. Показания к применению. Побочные эффекты. </w:t>
      </w:r>
    </w:p>
    <w:p w14:paraId="2885D217" w14:textId="03D9B9AA" w:rsidR="006F6EB2" w:rsidRPr="005D6E91" w:rsidRDefault="006F6EB2" w:rsidP="006F6EB2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bookmarkStart w:id="10" w:name="_Hlk134867588"/>
      <w:r w:rsidRPr="005D6E91">
        <w:rPr>
          <w:rFonts w:ascii="Times New Roman" w:hAnsi="Times New Roman"/>
          <w:sz w:val="24"/>
          <w:szCs w:val="24"/>
        </w:rPr>
        <w:t xml:space="preserve">Средства для лечения стенокардии. Классификация по механизму действия. Адреноблокаторы, антагонисты кальция, </w:t>
      </w:r>
      <w:r w:rsidR="00AE11D1">
        <w:rPr>
          <w:rFonts w:ascii="Times New Roman" w:hAnsi="Times New Roman"/>
          <w:sz w:val="24"/>
          <w:szCs w:val="24"/>
        </w:rPr>
        <w:t>нитраты.</w:t>
      </w:r>
      <w:r w:rsidRPr="005D6E91">
        <w:rPr>
          <w:rFonts w:ascii="Times New Roman" w:hAnsi="Times New Roman"/>
          <w:sz w:val="24"/>
          <w:szCs w:val="24"/>
        </w:rPr>
        <w:t xml:space="preserve"> Механизм</w:t>
      </w:r>
      <w:r w:rsidR="00AE11D1">
        <w:rPr>
          <w:rFonts w:ascii="Times New Roman" w:hAnsi="Times New Roman"/>
          <w:sz w:val="24"/>
          <w:szCs w:val="24"/>
        </w:rPr>
        <w:t>ы антиангинального</w:t>
      </w:r>
      <w:r w:rsidRPr="005D6E91">
        <w:rPr>
          <w:rFonts w:ascii="Times New Roman" w:hAnsi="Times New Roman"/>
          <w:sz w:val="24"/>
          <w:szCs w:val="24"/>
        </w:rPr>
        <w:t xml:space="preserve"> действия. Показания к применению. Побочные эффекты.  </w:t>
      </w:r>
    </w:p>
    <w:bookmarkEnd w:id="10"/>
    <w:p w14:paraId="30D98FE7" w14:textId="77777777" w:rsidR="006F6EB2" w:rsidRPr="005D6E91" w:rsidRDefault="006F6EB2" w:rsidP="006F6EB2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Вещества, повышающие артериальное давление. Механизм действия основных групп препаратов. Сравнительная активность, скорость и продолжительность действия. Средства для лечения острых и хронических гипотоний.</w:t>
      </w:r>
    </w:p>
    <w:p w14:paraId="257258B4" w14:textId="77777777" w:rsidR="006F6EB2" w:rsidRPr="005D6E91" w:rsidRDefault="006F6EB2" w:rsidP="006F6EB2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Диуретики, классификация по силе действия. Мощные диуретики. Механизм действия. Сравнительная характеристика препаратов по силе, скорости, длительности действия. Показания к применению. Основные побочные эффекты, меры их профилактики и устранения. </w:t>
      </w:r>
    </w:p>
    <w:p w14:paraId="2EC1A551" w14:textId="77777777" w:rsidR="006F6EB2" w:rsidRPr="005D6E91" w:rsidRDefault="006F6EB2" w:rsidP="006F6EB2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Диуретики, классификация по силе действия. Умеренные диуретики. Механизм, сила, скорость и длительность действия. Показания к применению. Основные побочные эффекты, меры их профилактики и устранения. </w:t>
      </w:r>
    </w:p>
    <w:p w14:paraId="55EFE98B" w14:textId="77777777" w:rsidR="006F6EB2" w:rsidRPr="005D6E91" w:rsidRDefault="006F6EB2" w:rsidP="006F6EB2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Диуретики, классификация по силе действия. Слабые диуретики. Механизм действия. Показания к применению. Основные побочные эффекты. </w:t>
      </w:r>
    </w:p>
    <w:p w14:paraId="6FDF6085" w14:textId="77777777" w:rsidR="006F6EB2" w:rsidRPr="005D6E91" w:rsidRDefault="006F6EB2" w:rsidP="006F6EB2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Средства, стимулирующие эритропоэз. Классификация. Механизм действия и показания к применению отдельных препаратов. Побочные эффекты.</w:t>
      </w:r>
    </w:p>
    <w:p w14:paraId="6786C527" w14:textId="77777777" w:rsidR="006F6EB2" w:rsidRPr="005D6E91" w:rsidRDefault="006F6EB2" w:rsidP="006F6EB2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bookmarkStart w:id="11" w:name="_Hlk134866898"/>
      <w:r w:rsidRPr="005D6E91">
        <w:rPr>
          <w:rFonts w:ascii="Times New Roman" w:hAnsi="Times New Roman"/>
          <w:sz w:val="24"/>
          <w:szCs w:val="24"/>
        </w:rPr>
        <w:t>Средства, стимулирующие лейкопоэз. Механизм действия. Показания к применению. Побочные эффекты.</w:t>
      </w:r>
    </w:p>
    <w:bookmarkEnd w:id="11"/>
    <w:p w14:paraId="3846464E" w14:textId="77777777" w:rsidR="006F6EB2" w:rsidRPr="005D6E91" w:rsidRDefault="006F6EB2" w:rsidP="006F6EB2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Средства, угнетающие лейкопоэз. Классификация противолейкозных (противоопухолевых) средств. Механизм действия основных групп препаратов. Показания к применению. Побочное действие препаратов.</w:t>
      </w:r>
    </w:p>
    <w:p w14:paraId="7B03EFB4" w14:textId="77777777" w:rsidR="006F6EB2" w:rsidRPr="005D6E91" w:rsidRDefault="006F6EB2" w:rsidP="006F6EB2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Средства, препятствующие свертыванию крови: антиагреганты. Классификация. Механизм действия. Показания к применению. Побочные эффекты.</w:t>
      </w:r>
    </w:p>
    <w:p w14:paraId="610FD6A2" w14:textId="77777777" w:rsidR="006F6EB2" w:rsidRPr="005D6E91" w:rsidRDefault="006F6EB2" w:rsidP="006F6EB2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Средства, препятствующие свертыванию крови: антикоагулянты. Классификация. Механизм действия и сравнительная характеристика прямых и непрямых антикоагулянтов. Показания к применению. Побочные эффекты. Меры борьбы с передозировкой гепарина. </w:t>
      </w:r>
    </w:p>
    <w:p w14:paraId="37A9E3A3" w14:textId="77777777" w:rsidR="006F6EB2" w:rsidRPr="005D6E91" w:rsidRDefault="006F6EB2" w:rsidP="006F6EB2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bookmarkStart w:id="12" w:name="_Hlk134865796"/>
      <w:r w:rsidRPr="005D6E91">
        <w:rPr>
          <w:rFonts w:ascii="Times New Roman" w:hAnsi="Times New Roman"/>
          <w:sz w:val="24"/>
          <w:szCs w:val="24"/>
        </w:rPr>
        <w:t>Кровоостанавливающие препараты. Механизм действия препаратов системного действия. Показания к применению. Побочные эффекты</w:t>
      </w:r>
    </w:p>
    <w:bookmarkEnd w:id="12"/>
    <w:p w14:paraId="0B8EB571" w14:textId="77777777" w:rsidR="006F6EB2" w:rsidRPr="005D6E91" w:rsidRDefault="006F6EB2" w:rsidP="006F6EB2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Препараты, влияющие на процессы </w:t>
      </w:r>
      <w:proofErr w:type="spellStart"/>
      <w:r w:rsidRPr="005D6E91">
        <w:rPr>
          <w:rFonts w:ascii="Times New Roman" w:hAnsi="Times New Roman"/>
          <w:sz w:val="24"/>
          <w:szCs w:val="24"/>
        </w:rPr>
        <w:t>фибринолиза</w:t>
      </w:r>
      <w:proofErr w:type="spellEnd"/>
      <w:r w:rsidRPr="005D6E91">
        <w:rPr>
          <w:rFonts w:ascii="Times New Roman" w:hAnsi="Times New Roman"/>
          <w:sz w:val="24"/>
          <w:szCs w:val="24"/>
        </w:rPr>
        <w:t>. Классификация. Механизм действия. Показания к применению Побочные эффекты.</w:t>
      </w:r>
    </w:p>
    <w:p w14:paraId="43692126" w14:textId="0D46AD23" w:rsidR="00071200" w:rsidRPr="005D6E91" w:rsidRDefault="00071200" w:rsidP="00071200">
      <w:pPr>
        <w:ind w:left="360"/>
        <w:rPr>
          <w:b/>
          <w:bCs/>
        </w:rPr>
      </w:pPr>
      <w:r w:rsidRPr="005D6E91">
        <w:rPr>
          <w:b/>
          <w:bCs/>
        </w:rPr>
        <w:t xml:space="preserve">                                </w:t>
      </w:r>
      <w:r w:rsidR="00860800">
        <w:rPr>
          <w:b/>
          <w:bCs/>
        </w:rPr>
        <w:t>СРЕДСТВА, РЕГУЛИРУЮЩИЕ ОБМЕН ВЕЩЕСТВ</w:t>
      </w:r>
      <w:r w:rsidRPr="005D6E91">
        <w:rPr>
          <w:b/>
          <w:bCs/>
        </w:rPr>
        <w:t xml:space="preserve"> </w:t>
      </w:r>
    </w:p>
    <w:p w14:paraId="33297DDB" w14:textId="6FA67E2D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Стероидные противовоспалительные средства. Механизмы противовоспалительного действия. Показания к применению. </w:t>
      </w:r>
      <w:r w:rsidR="003B1617" w:rsidRPr="003B1617">
        <w:rPr>
          <w:rFonts w:ascii="Times New Roman" w:hAnsi="Times New Roman"/>
          <w:sz w:val="24"/>
          <w:szCs w:val="24"/>
        </w:rPr>
        <w:t xml:space="preserve">Особенности применения в стоматологической практике. </w:t>
      </w:r>
      <w:r w:rsidRPr="005D6E91">
        <w:rPr>
          <w:rFonts w:ascii="Times New Roman" w:hAnsi="Times New Roman"/>
          <w:sz w:val="24"/>
          <w:szCs w:val="24"/>
        </w:rPr>
        <w:t xml:space="preserve">Побочные эффекты. </w:t>
      </w:r>
    </w:p>
    <w:p w14:paraId="59CE063C" w14:textId="7DFD1668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bookmarkStart w:id="13" w:name="_Hlk134868559"/>
      <w:r w:rsidRPr="005D6E91">
        <w:rPr>
          <w:rFonts w:ascii="Times New Roman" w:hAnsi="Times New Roman"/>
          <w:sz w:val="24"/>
          <w:szCs w:val="24"/>
        </w:rPr>
        <w:t>Нестероидные противовоспалительные средства. Классификация. Механизмы противовоспалительного, жаропонижающего и анальгезирующего действия препаратов. Показания к применению.</w:t>
      </w:r>
      <w:r w:rsidR="003B1617">
        <w:rPr>
          <w:rFonts w:ascii="Times New Roman" w:hAnsi="Times New Roman"/>
          <w:sz w:val="24"/>
          <w:szCs w:val="24"/>
        </w:rPr>
        <w:t xml:space="preserve"> Особенности применения в стоматологической практике.</w:t>
      </w:r>
      <w:r w:rsidRPr="005D6E91">
        <w:rPr>
          <w:rFonts w:ascii="Times New Roman" w:hAnsi="Times New Roman"/>
          <w:sz w:val="24"/>
          <w:szCs w:val="24"/>
        </w:rPr>
        <w:t xml:space="preserve"> Побочные эффекты. </w:t>
      </w:r>
    </w:p>
    <w:bookmarkEnd w:id="13"/>
    <w:p w14:paraId="4FD2172B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5D6E91">
        <w:rPr>
          <w:rFonts w:ascii="Times New Roman" w:hAnsi="Times New Roman"/>
          <w:sz w:val="24"/>
          <w:szCs w:val="24"/>
        </w:rPr>
        <w:t>Иммуносупрессанты</w:t>
      </w:r>
      <w:proofErr w:type="spellEnd"/>
      <w:r w:rsidRPr="005D6E91">
        <w:rPr>
          <w:rFonts w:ascii="Times New Roman" w:hAnsi="Times New Roman"/>
          <w:sz w:val="24"/>
          <w:szCs w:val="24"/>
        </w:rPr>
        <w:t>. Классификация. Механизм действия. Показания к применению, побочные эффекты.</w:t>
      </w:r>
    </w:p>
    <w:p w14:paraId="49CFB1A0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Иммуномодулирующие лекарственные средства. Классификация. </w:t>
      </w:r>
      <w:bookmarkStart w:id="14" w:name="_Hlk119242241"/>
      <w:r w:rsidRPr="005D6E91">
        <w:rPr>
          <w:rFonts w:ascii="Times New Roman" w:hAnsi="Times New Roman"/>
          <w:sz w:val="24"/>
          <w:szCs w:val="24"/>
        </w:rPr>
        <w:t xml:space="preserve">Механизм действия. </w:t>
      </w:r>
      <w:bookmarkEnd w:id="14"/>
      <w:r w:rsidRPr="005D6E91">
        <w:rPr>
          <w:rFonts w:ascii="Times New Roman" w:hAnsi="Times New Roman"/>
          <w:sz w:val="24"/>
          <w:szCs w:val="24"/>
        </w:rPr>
        <w:t>Показания к применению, побочные эффекты.</w:t>
      </w:r>
    </w:p>
    <w:p w14:paraId="3FDE1B45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bookmarkStart w:id="15" w:name="_Hlk134868273"/>
      <w:r w:rsidRPr="005D6E91">
        <w:rPr>
          <w:rFonts w:ascii="Times New Roman" w:hAnsi="Times New Roman"/>
          <w:sz w:val="24"/>
          <w:szCs w:val="24"/>
        </w:rPr>
        <w:lastRenderedPageBreak/>
        <w:t xml:space="preserve">Противоаллергические средства. Классификация. Блокаторы Н1-гистаминовых рецепторов Механизм действия. Сравнительная характеристика препаратов. Показания к применению. </w:t>
      </w:r>
      <w:bookmarkStart w:id="16" w:name="_Hlk119242204"/>
      <w:r w:rsidRPr="005D6E91">
        <w:rPr>
          <w:rFonts w:ascii="Times New Roman" w:hAnsi="Times New Roman"/>
          <w:sz w:val="24"/>
          <w:szCs w:val="24"/>
        </w:rPr>
        <w:t xml:space="preserve">Побочные эффекты. </w:t>
      </w:r>
    </w:p>
    <w:bookmarkEnd w:id="15"/>
    <w:bookmarkEnd w:id="16"/>
    <w:p w14:paraId="46C8FF3B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Гормональные препараты передней и задней доли гипофиза. Влияние на функцию желез внутренней секреции. Показания к применению препаратов. Побочные эффекты. </w:t>
      </w:r>
    </w:p>
    <w:p w14:paraId="27F45A1E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Препараты инсулина. Классификация. Показания к применению. Побочные эффекты</w:t>
      </w:r>
    </w:p>
    <w:p w14:paraId="64320903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Синтетические сахароснижающие препараты. Классификация. Механизм действия. Показания к применению. Побочные эффекты.</w:t>
      </w:r>
    </w:p>
    <w:p w14:paraId="6E90A94E" w14:textId="0FF74B19" w:rsidR="00071200" w:rsidRPr="005D6E91" w:rsidRDefault="008510B9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8510B9">
        <w:rPr>
          <w:rFonts w:ascii="Times New Roman" w:hAnsi="Times New Roman"/>
          <w:sz w:val="24"/>
          <w:szCs w:val="24"/>
        </w:rPr>
        <w:t xml:space="preserve">Препараты мужских половых гормонов. Действие на организм, применение. Влияние на Р-Са обмен. Анаболические стероидные и нестероидные средства, механизм действия, клиническое использование, побочные эффекты. </w:t>
      </w:r>
    </w:p>
    <w:p w14:paraId="3EBC00C9" w14:textId="26A57980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bookmarkStart w:id="17" w:name="_Hlk134865292"/>
      <w:r w:rsidRPr="005D6E91">
        <w:rPr>
          <w:rFonts w:ascii="Times New Roman" w:hAnsi="Times New Roman"/>
          <w:sz w:val="24"/>
          <w:szCs w:val="24"/>
        </w:rPr>
        <w:t>Естественные и синтетические препараты женских половых гормонов. Физиологическое значение эстрогенов и гестагенов.</w:t>
      </w:r>
      <w:r w:rsidR="00C44B9E">
        <w:rPr>
          <w:rFonts w:ascii="Times New Roman" w:hAnsi="Times New Roman"/>
          <w:sz w:val="24"/>
          <w:szCs w:val="24"/>
        </w:rPr>
        <w:t xml:space="preserve"> Влияние гормонов на Р-Са обмен.</w:t>
      </w:r>
      <w:r w:rsidRPr="005D6E91">
        <w:rPr>
          <w:rFonts w:ascii="Times New Roman" w:hAnsi="Times New Roman"/>
          <w:sz w:val="24"/>
          <w:szCs w:val="24"/>
        </w:rPr>
        <w:t xml:space="preserve"> Терапевтическое применение. Контрацептивные средства. Классификация. Механизм действия, лечебные и нежелательные эффекты.</w:t>
      </w:r>
    </w:p>
    <w:bookmarkEnd w:id="17"/>
    <w:p w14:paraId="4D76E4C7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Препараты гормонов щитовидной железы и </w:t>
      </w:r>
      <w:proofErr w:type="spellStart"/>
      <w:r w:rsidRPr="005D6E91">
        <w:rPr>
          <w:rFonts w:ascii="Times New Roman" w:hAnsi="Times New Roman"/>
          <w:sz w:val="24"/>
          <w:szCs w:val="24"/>
        </w:rPr>
        <w:t>антитиреоидные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препараты. Механизм действия. Влияние на обмен веществ. Показания к применению. Побочные эффекты.</w:t>
      </w:r>
    </w:p>
    <w:p w14:paraId="65338440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Препараты, применяемые при экскреторной недостаточности поджелудочной железы. Препараты пищеварительных желез. Механизм действия. Показания. Побочные эффекты.</w:t>
      </w:r>
    </w:p>
    <w:p w14:paraId="046582EA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Аскорбиновая кислота. Рутин. Биологическая роль. Клиническое применение. Явление гипервитаминоза аскорбиновой кислоты.</w:t>
      </w:r>
    </w:p>
    <w:p w14:paraId="455C018E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Препараты витаминов В1, В5, В6. Биологическая роль. Показания к применению. Осложнения терапии тиамином. </w:t>
      </w:r>
    </w:p>
    <w:p w14:paraId="75B4876A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Биологическая роль рибофлавина и никотиновой кислоты. Показания к применению. Влияние никотиновой кислоты на тонус сосудов. </w:t>
      </w:r>
    </w:p>
    <w:p w14:paraId="29BBDDC1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bookmarkStart w:id="18" w:name="_Hlk134864998"/>
      <w:r w:rsidRPr="005D6E91">
        <w:rPr>
          <w:rFonts w:ascii="Times New Roman" w:hAnsi="Times New Roman"/>
          <w:sz w:val="24"/>
          <w:szCs w:val="24"/>
        </w:rPr>
        <w:t xml:space="preserve">Препараты витамина Д. биологическая роль. Показания к применению. Явления гипервитаминоза. Гормональные препараты для регуляции фосфорно-кальциевого обмена. </w:t>
      </w:r>
    </w:p>
    <w:bookmarkEnd w:id="18"/>
    <w:p w14:paraId="2736EC7D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Препараты витамина А. Механизм действия, применение. Явления гипервитаминоза. </w:t>
      </w:r>
    </w:p>
    <w:p w14:paraId="011B33CE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bookmarkStart w:id="19" w:name="_Hlk134869087"/>
      <w:r w:rsidRPr="005D6E91">
        <w:rPr>
          <w:rFonts w:ascii="Times New Roman" w:hAnsi="Times New Roman"/>
          <w:sz w:val="24"/>
          <w:szCs w:val="24"/>
        </w:rPr>
        <w:t>Биологическая роль токоферола. Практическое использование.</w:t>
      </w:r>
    </w:p>
    <w:bookmarkEnd w:id="19"/>
    <w:p w14:paraId="0B9F28C0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5D6E91">
        <w:rPr>
          <w:rFonts w:ascii="Times New Roman" w:hAnsi="Times New Roman"/>
          <w:sz w:val="24"/>
          <w:szCs w:val="24"/>
        </w:rPr>
        <w:t>Гиполипидемические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препараты. Классификация. Механизм влияния на обмен холестерина и липопротеидов. Показания к применению. Побочные эффекты.</w:t>
      </w:r>
    </w:p>
    <w:p w14:paraId="018B0C93" w14:textId="77777777" w:rsidR="00071200" w:rsidRPr="005D6E91" w:rsidRDefault="00071200" w:rsidP="00071200">
      <w:pPr>
        <w:pStyle w:val="a3"/>
        <w:numPr>
          <w:ilvl w:val="0"/>
          <w:numId w:val="3"/>
        </w:numPr>
        <w:contextualSpacing w:val="0"/>
        <w:rPr>
          <w:rFonts w:ascii="Times New Roman" w:hAnsi="Times New Roman"/>
          <w:color w:val="000000"/>
          <w:sz w:val="24"/>
          <w:szCs w:val="24"/>
        </w:rPr>
      </w:pPr>
      <w:bookmarkStart w:id="20" w:name="_Hlk134864807"/>
      <w:r w:rsidRPr="005D6E91">
        <w:rPr>
          <w:rFonts w:ascii="Times New Roman" w:hAnsi="Times New Roman"/>
          <w:color w:val="000000"/>
          <w:sz w:val="24"/>
          <w:szCs w:val="24"/>
        </w:rPr>
        <w:t>Средства, стимулирующие процессы регенерации. Принципы действия препаратов разных групп (анаболические стероиды, нестероидные анаболики, биогенные стимуляторы). Применение в стоматологии. Побочные эффекты.</w:t>
      </w:r>
    </w:p>
    <w:p w14:paraId="4E6E062B" w14:textId="0BDD4C68" w:rsidR="00071200" w:rsidRPr="005D6E91" w:rsidRDefault="00071200" w:rsidP="00071200">
      <w:pPr>
        <w:pStyle w:val="a3"/>
        <w:numPr>
          <w:ilvl w:val="0"/>
          <w:numId w:val="3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1" w:name="_Hlk134864693"/>
      <w:bookmarkEnd w:id="20"/>
      <w:r w:rsidRPr="005D6E91">
        <w:rPr>
          <w:rFonts w:ascii="Times New Roman" w:hAnsi="Times New Roman"/>
          <w:color w:val="000000"/>
          <w:sz w:val="24"/>
          <w:szCs w:val="24"/>
        </w:rPr>
        <w:t>Средства, влияющие на минеральный обмен в твердых тканях зуба. Классификация. Принцип действия препаратов кальция, фосфора, фтора и других макро – и микроэлементов. Применение. Побочное действие.</w:t>
      </w:r>
    </w:p>
    <w:bookmarkEnd w:id="21"/>
    <w:p w14:paraId="73E78D0D" w14:textId="77777777" w:rsidR="005D6E91" w:rsidRDefault="005D6E91" w:rsidP="00071200">
      <w:pPr>
        <w:pStyle w:val="a3"/>
        <w:ind w:left="1440"/>
        <w:rPr>
          <w:rFonts w:ascii="Times New Roman" w:hAnsi="Times New Roman"/>
          <w:b/>
          <w:bCs/>
          <w:sz w:val="24"/>
          <w:szCs w:val="24"/>
        </w:rPr>
      </w:pPr>
    </w:p>
    <w:p w14:paraId="4B185B62" w14:textId="77777777" w:rsidR="005D6E91" w:rsidRDefault="005D6E91" w:rsidP="00071200">
      <w:pPr>
        <w:pStyle w:val="a3"/>
        <w:ind w:left="1440"/>
        <w:rPr>
          <w:rFonts w:ascii="Times New Roman" w:hAnsi="Times New Roman"/>
          <w:b/>
          <w:bCs/>
          <w:sz w:val="24"/>
          <w:szCs w:val="24"/>
        </w:rPr>
      </w:pPr>
    </w:p>
    <w:p w14:paraId="1AA91CB5" w14:textId="759BC43D" w:rsidR="00071200" w:rsidRPr="005D6E91" w:rsidRDefault="00860800" w:rsidP="00A0130A">
      <w:pPr>
        <w:pStyle w:val="a3"/>
        <w:ind w:left="1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СРЕДСТВА, ВЛИЯЮЩИЕ НА ФУНКЦИИ ОРГАНОВ ДЫХАНИЯ И ПИЩЕВАРЕНИЯ</w:t>
      </w:r>
    </w:p>
    <w:p w14:paraId="64BF1568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5D6E91">
        <w:rPr>
          <w:rFonts w:ascii="Times New Roman" w:hAnsi="Times New Roman"/>
          <w:sz w:val="24"/>
          <w:szCs w:val="24"/>
        </w:rPr>
        <w:t>Бронхолитические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средства. Классификация по механизму действия. Сравнительная характеристика препаратов. Средства для купирования и предупреждения приступов бронхиальной астмы. </w:t>
      </w:r>
    </w:p>
    <w:p w14:paraId="772C0BC5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Отхаркивающие и </w:t>
      </w:r>
      <w:proofErr w:type="spellStart"/>
      <w:r w:rsidRPr="005D6E91">
        <w:rPr>
          <w:rFonts w:ascii="Times New Roman" w:hAnsi="Times New Roman"/>
          <w:sz w:val="24"/>
          <w:szCs w:val="24"/>
        </w:rPr>
        <w:t>муколитические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средства. Локализация и механизм действия отдельных препаратов. Показания к применению. </w:t>
      </w:r>
    </w:p>
    <w:p w14:paraId="6FCC7016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lastRenderedPageBreak/>
        <w:t>Противокашлевые средства. Классификация. Механизм действия. Показания к применению. Побочные эффекты.</w:t>
      </w:r>
    </w:p>
    <w:p w14:paraId="10F4EF03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Рвотные и противорвотные средства. Механизм действия. Показания к применению отдельных препаратов. </w:t>
      </w:r>
    </w:p>
    <w:p w14:paraId="1F81F2AD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5D6E91">
        <w:rPr>
          <w:rFonts w:ascii="Times New Roman" w:hAnsi="Times New Roman"/>
          <w:sz w:val="24"/>
          <w:szCs w:val="24"/>
        </w:rPr>
        <w:t>Антацидные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средства. Классификация. Механизм действия. Показания к применению. Побочные эффекты. </w:t>
      </w:r>
    </w:p>
    <w:p w14:paraId="57478D3F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5D6E91">
        <w:rPr>
          <w:rFonts w:ascii="Times New Roman" w:hAnsi="Times New Roman"/>
          <w:sz w:val="24"/>
          <w:szCs w:val="24"/>
        </w:rPr>
        <w:t>Антисекреторные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средства. </w:t>
      </w:r>
      <w:proofErr w:type="spellStart"/>
      <w:r w:rsidRPr="005D6E91">
        <w:rPr>
          <w:rFonts w:ascii="Times New Roman" w:hAnsi="Times New Roman"/>
          <w:sz w:val="24"/>
          <w:szCs w:val="24"/>
        </w:rPr>
        <w:t>Классификация.Механизм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действия. Показания к применению. Побочные эффекты. </w:t>
      </w:r>
    </w:p>
    <w:p w14:paraId="6F027EC7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5D6E91">
        <w:rPr>
          <w:rFonts w:ascii="Times New Roman" w:hAnsi="Times New Roman"/>
          <w:sz w:val="24"/>
          <w:szCs w:val="24"/>
        </w:rPr>
        <w:t>Гастропротекторы</w:t>
      </w:r>
      <w:proofErr w:type="spellEnd"/>
      <w:r w:rsidRPr="005D6E91">
        <w:rPr>
          <w:rFonts w:ascii="Times New Roman" w:hAnsi="Times New Roman"/>
          <w:sz w:val="24"/>
          <w:szCs w:val="24"/>
        </w:rPr>
        <w:t>, защищающие слизистую оболочку желудка и 12-ти перстной кишки. Механизм действия. Показания к применению. Побочные эффекты.</w:t>
      </w:r>
    </w:p>
    <w:p w14:paraId="4DC690C7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Средства, угнетающие и усиливающие моторику ЖКТ. Классификация. Механизм действия и сравнительная характеристика препаратов. Показания к применению. Побочные эффекты.</w:t>
      </w:r>
    </w:p>
    <w:p w14:paraId="55ACFF21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  <w:lang w:val="en-US"/>
        </w:rPr>
      </w:pPr>
      <w:bookmarkStart w:id="22" w:name="_Hlk134869037"/>
      <w:r w:rsidRPr="005D6E91">
        <w:rPr>
          <w:rFonts w:ascii="Times New Roman" w:hAnsi="Times New Roman"/>
          <w:sz w:val="24"/>
          <w:szCs w:val="24"/>
        </w:rPr>
        <w:t>Слабительные средства. Классификация. Механизм действия и сравнительная характеристика различных групп слабительных. Особенности применения. Побочные эффекты.</w:t>
      </w:r>
    </w:p>
    <w:bookmarkEnd w:id="22"/>
    <w:p w14:paraId="68C470D9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Желчегонные средства. Классификация по механизму действия. Характеристика основных препаратов. Показания к назначению. Побочные эффекты.</w:t>
      </w:r>
    </w:p>
    <w:p w14:paraId="532A2932" w14:textId="77777777" w:rsidR="00071200" w:rsidRPr="005D6E91" w:rsidRDefault="00071200" w:rsidP="00071200">
      <w:pPr>
        <w:pStyle w:val="a3"/>
        <w:ind w:left="3600"/>
        <w:rPr>
          <w:rFonts w:ascii="Times New Roman" w:hAnsi="Times New Roman"/>
          <w:b/>
          <w:bCs/>
          <w:sz w:val="24"/>
          <w:szCs w:val="24"/>
        </w:rPr>
      </w:pPr>
    </w:p>
    <w:p w14:paraId="696F9113" w14:textId="30ECEF9B" w:rsidR="00071200" w:rsidRPr="005D6E91" w:rsidRDefault="00860800" w:rsidP="00071200">
      <w:pPr>
        <w:tabs>
          <w:tab w:val="left" w:pos="0"/>
          <w:tab w:val="left" w:pos="284"/>
        </w:tabs>
        <w:jc w:val="center"/>
        <w:rPr>
          <w:b/>
          <w:bCs/>
        </w:rPr>
      </w:pPr>
      <w:r>
        <w:rPr>
          <w:b/>
          <w:bCs/>
        </w:rPr>
        <w:t>ПРОТИВОМИКРОБНЫЕ И ПРОТИВОПАРАЗИТАРНЫЕ СРЕДСТВА</w:t>
      </w:r>
    </w:p>
    <w:p w14:paraId="781D84C1" w14:textId="77777777" w:rsidR="00071200" w:rsidRPr="005D6E91" w:rsidRDefault="00071200" w:rsidP="00071200">
      <w:pPr>
        <w:pStyle w:val="a3"/>
        <w:ind w:left="3600"/>
        <w:rPr>
          <w:rFonts w:ascii="Times New Roman" w:hAnsi="Times New Roman"/>
          <w:b/>
          <w:bCs/>
          <w:sz w:val="24"/>
          <w:szCs w:val="24"/>
        </w:rPr>
      </w:pPr>
      <w:r w:rsidRPr="005D6E91">
        <w:rPr>
          <w:rFonts w:ascii="Times New Roman" w:hAnsi="Times New Roman"/>
          <w:b/>
          <w:bCs/>
          <w:sz w:val="24"/>
          <w:szCs w:val="24"/>
        </w:rPr>
        <w:tab/>
      </w:r>
    </w:p>
    <w:p w14:paraId="1F7ACDD0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bookmarkStart w:id="23" w:name="_Hlk134864913"/>
      <w:r w:rsidRPr="005D6E91">
        <w:rPr>
          <w:rFonts w:ascii="Times New Roman" w:hAnsi="Times New Roman"/>
          <w:sz w:val="24"/>
          <w:szCs w:val="24"/>
        </w:rPr>
        <w:t>Противогрибковые антибиотики. Классификация. Механизм и спектр действия. Показания к применению. Побочные эффекты.</w:t>
      </w:r>
    </w:p>
    <w:p w14:paraId="4536550B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bookmarkStart w:id="24" w:name="_Hlk134865899"/>
      <w:bookmarkEnd w:id="23"/>
      <w:r w:rsidRPr="005D6E91">
        <w:rPr>
          <w:rFonts w:ascii="Times New Roman" w:hAnsi="Times New Roman"/>
          <w:sz w:val="24"/>
          <w:szCs w:val="24"/>
        </w:rPr>
        <w:t xml:space="preserve">Общая характеристика местного и резорбтивного действия солей тяжелых металлов. Условия, определяющие противомикробную активность. Острое и хроническое отравление препаратами ртути, меры помощи. </w:t>
      </w:r>
    </w:p>
    <w:bookmarkEnd w:id="24"/>
    <w:p w14:paraId="50694E7A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Антисептические и дезинфицирующие средства. Классификация. Препараты ароматического ряда, красители, кислоты и щелочи, детергенты. Механизм действия и сравнительная характеристика основных препаратов. Применение. </w:t>
      </w:r>
    </w:p>
    <w:p w14:paraId="35FCD58B" w14:textId="77777777" w:rsidR="00F14695" w:rsidRDefault="00071200" w:rsidP="00F14695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bookmarkStart w:id="25" w:name="_Hlk134865962"/>
      <w:r w:rsidRPr="005D6E91">
        <w:rPr>
          <w:rFonts w:ascii="Times New Roman" w:hAnsi="Times New Roman"/>
          <w:sz w:val="24"/>
          <w:szCs w:val="24"/>
        </w:rPr>
        <w:t xml:space="preserve">Галогеносодержащие и </w:t>
      </w:r>
      <w:proofErr w:type="spellStart"/>
      <w:r w:rsidRPr="005D6E91">
        <w:rPr>
          <w:rFonts w:ascii="Times New Roman" w:hAnsi="Times New Roman"/>
          <w:sz w:val="24"/>
          <w:szCs w:val="24"/>
        </w:rPr>
        <w:t>кислородоотдающие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антисептики. Характеристика основных препаратов. Практическое использование. </w:t>
      </w:r>
    </w:p>
    <w:p w14:paraId="7ADBB840" w14:textId="371FFF29" w:rsidR="00F14695" w:rsidRPr="00F14695" w:rsidRDefault="00F14695" w:rsidP="00F14695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F14695">
        <w:rPr>
          <w:rFonts w:ascii="Times New Roman" w:hAnsi="Times New Roman"/>
          <w:sz w:val="24"/>
          <w:szCs w:val="24"/>
        </w:rPr>
        <w:t xml:space="preserve"> </w:t>
      </w:r>
      <w:bookmarkStart w:id="26" w:name="_Hlk134867454"/>
      <w:r>
        <w:rPr>
          <w:rFonts w:ascii="Times New Roman" w:hAnsi="Times New Roman"/>
          <w:sz w:val="24"/>
          <w:szCs w:val="24"/>
        </w:rPr>
        <w:t xml:space="preserve">Антисептики </w:t>
      </w:r>
      <w:r w:rsidRPr="00F14695">
        <w:rPr>
          <w:rFonts w:ascii="Times New Roman" w:hAnsi="Times New Roman"/>
          <w:sz w:val="24"/>
          <w:szCs w:val="24"/>
        </w:rPr>
        <w:t>растительного происхождения. Характеристика основных препаратов.      Особенности применения в стоматологической практике. Побочные эффекты.</w:t>
      </w:r>
    </w:p>
    <w:p w14:paraId="29563BB0" w14:textId="77777777" w:rsidR="00071200" w:rsidRPr="00F14695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bookmarkStart w:id="27" w:name="_Hlk134865661"/>
      <w:bookmarkEnd w:id="25"/>
      <w:bookmarkEnd w:id="26"/>
      <w:r w:rsidRPr="00F14695">
        <w:rPr>
          <w:rFonts w:ascii="Times New Roman" w:hAnsi="Times New Roman"/>
          <w:sz w:val="24"/>
          <w:szCs w:val="24"/>
        </w:rPr>
        <w:t>Противовирусные средства. Направленность и механизмы действия основных препаратов. Показания к применению. Побочные эффекты</w:t>
      </w:r>
      <w:bookmarkEnd w:id="27"/>
      <w:r w:rsidRPr="00F14695">
        <w:rPr>
          <w:rFonts w:ascii="Times New Roman" w:hAnsi="Times New Roman"/>
          <w:sz w:val="24"/>
          <w:szCs w:val="24"/>
        </w:rPr>
        <w:t>.</w:t>
      </w:r>
    </w:p>
    <w:p w14:paraId="6C3C8E1A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Средства для лечения кишечных гельминтозов. Классификация. Сравнительная характеристика и особенности применения препаратов. </w:t>
      </w:r>
    </w:p>
    <w:p w14:paraId="6A245A01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bookmarkStart w:id="28" w:name="_Hlk134866060"/>
      <w:proofErr w:type="spellStart"/>
      <w:r w:rsidRPr="005D6E91">
        <w:rPr>
          <w:rFonts w:ascii="Times New Roman" w:hAnsi="Times New Roman"/>
          <w:sz w:val="24"/>
          <w:szCs w:val="24"/>
        </w:rPr>
        <w:t>Противопротозойные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 препараты.  Препараты, применяемые при малярии, амебиазе, лямблиозе, трихомониазе. Показания к применению. Побочные эффект.</w:t>
      </w:r>
      <w:r w:rsidRPr="005D6E91">
        <w:rPr>
          <w:rFonts w:ascii="Times New Roman" w:hAnsi="Times New Roman"/>
          <w:sz w:val="24"/>
          <w:szCs w:val="24"/>
        </w:rPr>
        <w:tab/>
      </w:r>
    </w:p>
    <w:p w14:paraId="0F9DBB32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bookmarkStart w:id="29" w:name="_Hlk134865419"/>
      <w:bookmarkEnd w:id="28"/>
      <w:r w:rsidRPr="005D6E91">
        <w:rPr>
          <w:rFonts w:ascii="Times New Roman" w:hAnsi="Times New Roman"/>
          <w:sz w:val="24"/>
          <w:szCs w:val="24"/>
        </w:rPr>
        <w:t>Понятие о дезинфицирующем, антисептическом и химиотерапевтическом действии лекарственных веществ. Принципы современной химиотерапии.</w:t>
      </w:r>
    </w:p>
    <w:p w14:paraId="3123370B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bookmarkStart w:id="30" w:name="_Hlk134866139"/>
      <w:bookmarkEnd w:id="29"/>
      <w:r w:rsidRPr="005D6E91">
        <w:rPr>
          <w:rFonts w:ascii="Times New Roman" w:hAnsi="Times New Roman"/>
          <w:sz w:val="24"/>
          <w:szCs w:val="24"/>
        </w:rPr>
        <w:t>Пенициллины. Особенности химического строения. Естественные и полусинтетические препараты. Механизм действия. Спектр действия. Показания к применению. Побочные эффекты.</w:t>
      </w:r>
    </w:p>
    <w:p w14:paraId="2F037E95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bookmarkStart w:id="31" w:name="_Hlk134865728"/>
      <w:bookmarkEnd w:id="30"/>
      <w:r w:rsidRPr="005D6E91">
        <w:rPr>
          <w:rFonts w:ascii="Times New Roman" w:hAnsi="Times New Roman"/>
          <w:sz w:val="24"/>
          <w:szCs w:val="24"/>
        </w:rPr>
        <w:t xml:space="preserve">Цефалоспорины. Классификация. Особенности химического строения. Механизм и спектр антимикробного действия. Показания к применению. Побочные эффекты. </w:t>
      </w:r>
    </w:p>
    <w:bookmarkEnd w:id="31"/>
    <w:p w14:paraId="341BEEF3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>Антибиотики тетрациклинового ряда. Особенности химического строения. Механизм действия. Дозирование. Применение. Побочные эффекты.</w:t>
      </w:r>
    </w:p>
    <w:p w14:paraId="2EAAAB6F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bookmarkStart w:id="32" w:name="_Hlk134868016"/>
      <w:proofErr w:type="spellStart"/>
      <w:r w:rsidRPr="005D6E91">
        <w:rPr>
          <w:rFonts w:ascii="Times New Roman" w:hAnsi="Times New Roman"/>
          <w:sz w:val="24"/>
          <w:szCs w:val="24"/>
        </w:rPr>
        <w:lastRenderedPageBreak/>
        <w:t>Фторхинолоны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. Классификация. Механизм и спектр антимикробного действия. Показания к применению. Побочные эффекты. </w:t>
      </w:r>
    </w:p>
    <w:p w14:paraId="647F7BEB" w14:textId="10E0974D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bookmarkStart w:id="33" w:name="_Hlk134865581"/>
      <w:bookmarkEnd w:id="32"/>
      <w:r w:rsidRPr="005D6E91">
        <w:rPr>
          <w:rFonts w:ascii="Times New Roman" w:hAnsi="Times New Roman"/>
          <w:sz w:val="24"/>
          <w:szCs w:val="24"/>
        </w:rPr>
        <w:t xml:space="preserve">Макролиды, азалиды. Классификация. Механизм действия. Спектр действия. Показания к применению. </w:t>
      </w:r>
      <w:r w:rsidR="00F14695">
        <w:rPr>
          <w:rFonts w:ascii="Times New Roman" w:hAnsi="Times New Roman"/>
          <w:sz w:val="24"/>
          <w:szCs w:val="24"/>
        </w:rPr>
        <w:t xml:space="preserve">Особенности применения в стоматологической практике. </w:t>
      </w:r>
      <w:r w:rsidRPr="005D6E91">
        <w:rPr>
          <w:rFonts w:ascii="Times New Roman" w:hAnsi="Times New Roman"/>
          <w:sz w:val="24"/>
          <w:szCs w:val="24"/>
        </w:rPr>
        <w:t>Побочные эффекты.</w:t>
      </w:r>
    </w:p>
    <w:p w14:paraId="09C1C1DD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bookmarkStart w:id="34" w:name="_Hlk134868161"/>
      <w:bookmarkEnd w:id="33"/>
      <w:r w:rsidRPr="005D6E91">
        <w:rPr>
          <w:rFonts w:ascii="Times New Roman" w:hAnsi="Times New Roman"/>
          <w:sz w:val="24"/>
          <w:szCs w:val="24"/>
        </w:rPr>
        <w:t xml:space="preserve">Аминогликозиды. Классификация. Механизм и спектр действия. Сравнительная характеристика препаратов. Показания к применению. Побочные эффекты. </w:t>
      </w:r>
    </w:p>
    <w:p w14:paraId="6936E671" w14:textId="1984B98D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jc w:val="left"/>
        <w:rPr>
          <w:rFonts w:ascii="Times New Roman" w:hAnsi="Times New Roman"/>
          <w:sz w:val="24"/>
          <w:szCs w:val="24"/>
        </w:rPr>
      </w:pPr>
      <w:bookmarkStart w:id="35" w:name="_Hlk134865476"/>
      <w:bookmarkEnd w:id="34"/>
      <w:proofErr w:type="spellStart"/>
      <w:r w:rsidRPr="005D6E91">
        <w:rPr>
          <w:rFonts w:ascii="Times New Roman" w:hAnsi="Times New Roman"/>
          <w:sz w:val="24"/>
          <w:szCs w:val="24"/>
        </w:rPr>
        <w:t>Линкосамиды</w:t>
      </w:r>
      <w:proofErr w:type="spellEnd"/>
      <w:r w:rsidRPr="005D6E91">
        <w:rPr>
          <w:rFonts w:ascii="Times New Roman" w:hAnsi="Times New Roman"/>
          <w:sz w:val="24"/>
          <w:szCs w:val="24"/>
        </w:rPr>
        <w:t xml:space="preserve">. Механизм и спектр действия. Показания к применению. </w:t>
      </w:r>
    </w:p>
    <w:p w14:paraId="7A336EDD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5D6E91">
        <w:rPr>
          <w:rFonts w:ascii="Times New Roman" w:hAnsi="Times New Roman"/>
          <w:sz w:val="24"/>
          <w:szCs w:val="24"/>
        </w:rPr>
        <w:t xml:space="preserve">Синтетические противомикробные средства. Спектр антимикробного действия препаратов. Показания к применению. Побочные эффекты.  </w:t>
      </w:r>
    </w:p>
    <w:p w14:paraId="2231111E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jc w:val="left"/>
        <w:rPr>
          <w:rFonts w:ascii="Times New Roman" w:hAnsi="Times New Roman"/>
          <w:sz w:val="24"/>
          <w:szCs w:val="24"/>
        </w:rPr>
      </w:pPr>
      <w:bookmarkStart w:id="36" w:name="_Hlk134866255"/>
      <w:bookmarkEnd w:id="35"/>
      <w:r w:rsidRPr="005D6E91">
        <w:rPr>
          <w:rFonts w:ascii="Times New Roman" w:hAnsi="Times New Roman"/>
          <w:sz w:val="24"/>
          <w:szCs w:val="24"/>
        </w:rPr>
        <w:t xml:space="preserve">Осложнения антибиотикотерапии, их предупреждение. </w:t>
      </w:r>
      <w:bookmarkStart w:id="37" w:name="_Hlk118825888"/>
    </w:p>
    <w:p w14:paraId="4F6A770D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bookmarkStart w:id="38" w:name="_Hlk134866307"/>
      <w:bookmarkEnd w:id="36"/>
      <w:proofErr w:type="spellStart"/>
      <w:r w:rsidRPr="005D6E91">
        <w:rPr>
          <w:rFonts w:ascii="Times New Roman" w:hAnsi="Times New Roman"/>
          <w:sz w:val="24"/>
          <w:szCs w:val="24"/>
        </w:rPr>
        <w:t>Карбапенемы</w:t>
      </w:r>
      <w:proofErr w:type="spellEnd"/>
      <w:r w:rsidRPr="005D6E91">
        <w:rPr>
          <w:rFonts w:ascii="Times New Roman" w:hAnsi="Times New Roman"/>
          <w:sz w:val="24"/>
          <w:szCs w:val="24"/>
        </w:rPr>
        <w:t>. Механизм и спектр антимикробного действия. Показания к применению. Побочные эффекты.</w:t>
      </w:r>
    </w:p>
    <w:p w14:paraId="604E04B2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bookmarkStart w:id="39" w:name="_Hlk134868206"/>
      <w:bookmarkEnd w:id="37"/>
      <w:bookmarkEnd w:id="38"/>
      <w:r w:rsidRPr="005D6E91">
        <w:rPr>
          <w:rFonts w:ascii="Times New Roman" w:hAnsi="Times New Roman"/>
          <w:sz w:val="24"/>
          <w:szCs w:val="24"/>
        </w:rPr>
        <w:t>Противосифилитические средства. Классификация препаратов. Механизм действия препаратов висмута. Побочные эффекты</w:t>
      </w:r>
      <w:bookmarkEnd w:id="39"/>
      <w:r w:rsidRPr="005D6E91">
        <w:rPr>
          <w:rFonts w:ascii="Times New Roman" w:hAnsi="Times New Roman"/>
          <w:sz w:val="24"/>
          <w:szCs w:val="24"/>
        </w:rPr>
        <w:t xml:space="preserve">.  </w:t>
      </w:r>
    </w:p>
    <w:p w14:paraId="2C17188D" w14:textId="77777777" w:rsidR="00071200" w:rsidRPr="005D6E91" w:rsidRDefault="00071200" w:rsidP="00071200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720"/>
        <w:jc w:val="left"/>
        <w:rPr>
          <w:rFonts w:ascii="Times New Roman" w:hAnsi="Times New Roman"/>
          <w:sz w:val="24"/>
          <w:szCs w:val="24"/>
        </w:rPr>
      </w:pPr>
      <w:bookmarkStart w:id="40" w:name="_Hlk134868876"/>
      <w:r w:rsidRPr="005D6E91">
        <w:rPr>
          <w:rFonts w:ascii="Times New Roman" w:hAnsi="Times New Roman"/>
          <w:sz w:val="24"/>
          <w:szCs w:val="24"/>
        </w:rPr>
        <w:t>Общие принципы антибиотикотерапии.</w:t>
      </w:r>
    </w:p>
    <w:p w14:paraId="0D15A4AE" w14:textId="77777777" w:rsidR="00071200" w:rsidRPr="005D6E91" w:rsidRDefault="00071200" w:rsidP="00071200">
      <w:pPr>
        <w:pStyle w:val="a3"/>
        <w:rPr>
          <w:rFonts w:ascii="Times New Roman" w:hAnsi="Times New Roman"/>
          <w:sz w:val="24"/>
          <w:szCs w:val="24"/>
        </w:rPr>
      </w:pPr>
    </w:p>
    <w:bookmarkEnd w:id="40"/>
    <w:p w14:paraId="125B5751" w14:textId="77777777" w:rsidR="00071200" w:rsidRPr="005D6E91" w:rsidRDefault="00071200" w:rsidP="00071200">
      <w:pPr>
        <w:jc w:val="both"/>
      </w:pPr>
    </w:p>
    <w:p w14:paraId="0DA24407" w14:textId="77777777" w:rsidR="00071200" w:rsidRPr="005D6E91" w:rsidRDefault="00071200" w:rsidP="00071200">
      <w:pPr>
        <w:jc w:val="both"/>
      </w:pPr>
    </w:p>
    <w:p w14:paraId="25186D94" w14:textId="77777777" w:rsidR="00071200" w:rsidRPr="005D6E91" w:rsidRDefault="00071200" w:rsidP="00071200">
      <w:pPr>
        <w:jc w:val="both"/>
      </w:pPr>
      <w:r w:rsidRPr="005D6E91">
        <w:t>НЕОБХОДИМО ЗНАТЬ И УМЕТЬ ВЫПИСЫВАТЬ СРЕДСТВА СКОРОЙ ПОМОЩИ ПО СЛЕДУЮЩИМ ПОКАЗАНИЯМ:</w:t>
      </w:r>
    </w:p>
    <w:p w14:paraId="3530809C" w14:textId="77777777" w:rsidR="00071200" w:rsidRPr="005D6E91" w:rsidRDefault="00071200" w:rsidP="00071200">
      <w:pPr>
        <w:jc w:val="both"/>
      </w:pPr>
    </w:p>
    <w:p w14:paraId="20C2C334" w14:textId="77777777" w:rsidR="00071200" w:rsidRPr="005D6E91" w:rsidRDefault="00071200" w:rsidP="00071200">
      <w:pPr>
        <w:jc w:val="both"/>
      </w:pPr>
      <w:r w:rsidRPr="005D6E91">
        <w:t>1.</w:t>
      </w:r>
      <w:r w:rsidRPr="005D6E91">
        <w:tab/>
        <w:t>Острая сердечная недостаточность.</w:t>
      </w:r>
    </w:p>
    <w:p w14:paraId="6AC77642" w14:textId="77777777" w:rsidR="00071200" w:rsidRPr="005D6E91" w:rsidRDefault="00071200" w:rsidP="00071200">
      <w:pPr>
        <w:jc w:val="both"/>
      </w:pPr>
      <w:r w:rsidRPr="005D6E91">
        <w:t>2.</w:t>
      </w:r>
      <w:r w:rsidRPr="005D6E91">
        <w:tab/>
        <w:t>Острая сосудистая недостаточность.</w:t>
      </w:r>
    </w:p>
    <w:p w14:paraId="0110B00D" w14:textId="77777777" w:rsidR="00071200" w:rsidRPr="005D6E91" w:rsidRDefault="00071200" w:rsidP="00071200">
      <w:pPr>
        <w:jc w:val="both"/>
      </w:pPr>
      <w:r w:rsidRPr="005D6E91">
        <w:t>3.</w:t>
      </w:r>
      <w:r w:rsidRPr="005D6E91">
        <w:tab/>
        <w:t>Приступ стенокардии.</w:t>
      </w:r>
    </w:p>
    <w:p w14:paraId="783E8FC0" w14:textId="77777777" w:rsidR="00071200" w:rsidRPr="005D6E91" w:rsidRDefault="00071200" w:rsidP="00071200">
      <w:pPr>
        <w:jc w:val="both"/>
      </w:pPr>
      <w:r w:rsidRPr="005D6E91">
        <w:t>4.</w:t>
      </w:r>
      <w:r w:rsidRPr="005D6E91">
        <w:tab/>
        <w:t>Гипертонический криз.</w:t>
      </w:r>
    </w:p>
    <w:p w14:paraId="131DBF53" w14:textId="77777777" w:rsidR="00071200" w:rsidRPr="005D6E91" w:rsidRDefault="00071200" w:rsidP="00071200">
      <w:pPr>
        <w:jc w:val="both"/>
      </w:pPr>
      <w:r w:rsidRPr="005D6E91">
        <w:t>5.</w:t>
      </w:r>
      <w:r w:rsidRPr="005D6E91">
        <w:tab/>
        <w:t>Резкое угнетение дыхание.</w:t>
      </w:r>
    </w:p>
    <w:p w14:paraId="77419ADB" w14:textId="77777777" w:rsidR="00071200" w:rsidRPr="005D6E91" w:rsidRDefault="00071200" w:rsidP="00071200">
      <w:pPr>
        <w:jc w:val="both"/>
      </w:pPr>
      <w:r w:rsidRPr="005D6E91">
        <w:t>6.</w:t>
      </w:r>
      <w:r w:rsidRPr="005D6E91">
        <w:tab/>
        <w:t>Острая почечная колика.</w:t>
      </w:r>
    </w:p>
    <w:p w14:paraId="2ADEBD3E" w14:textId="77777777" w:rsidR="00071200" w:rsidRPr="005D6E91" w:rsidRDefault="00071200" w:rsidP="00071200">
      <w:pPr>
        <w:jc w:val="both"/>
      </w:pPr>
      <w:r w:rsidRPr="005D6E91">
        <w:t>7.</w:t>
      </w:r>
      <w:r w:rsidRPr="005D6E91">
        <w:tab/>
        <w:t>Гипогликемическая кома.</w:t>
      </w:r>
    </w:p>
    <w:p w14:paraId="3E0ECCC3" w14:textId="77777777" w:rsidR="00071200" w:rsidRPr="005D6E91" w:rsidRDefault="00071200" w:rsidP="00071200">
      <w:pPr>
        <w:jc w:val="both"/>
      </w:pPr>
      <w:r w:rsidRPr="005D6E91">
        <w:t>8.</w:t>
      </w:r>
      <w:r w:rsidRPr="005D6E91">
        <w:tab/>
        <w:t>Гипергликемическая кома.</w:t>
      </w:r>
    </w:p>
    <w:p w14:paraId="58D23B7E" w14:textId="77777777" w:rsidR="00071200" w:rsidRPr="005D6E91" w:rsidRDefault="00071200" w:rsidP="00071200">
      <w:pPr>
        <w:jc w:val="both"/>
      </w:pPr>
      <w:r w:rsidRPr="005D6E91">
        <w:t>9.</w:t>
      </w:r>
      <w:r w:rsidRPr="005D6E91">
        <w:tab/>
        <w:t>Отравление барбитуратами.</w:t>
      </w:r>
    </w:p>
    <w:p w14:paraId="144124C5" w14:textId="77777777" w:rsidR="00071200" w:rsidRPr="005D6E91" w:rsidRDefault="00071200" w:rsidP="00071200">
      <w:pPr>
        <w:jc w:val="both"/>
      </w:pPr>
      <w:r w:rsidRPr="005D6E91">
        <w:t>10.</w:t>
      </w:r>
      <w:r w:rsidRPr="005D6E91">
        <w:tab/>
        <w:t>Отравление фосфорорганическим инсектицидом.</w:t>
      </w:r>
    </w:p>
    <w:p w14:paraId="222C64CC" w14:textId="77777777" w:rsidR="00071200" w:rsidRPr="005D6E91" w:rsidRDefault="00071200" w:rsidP="00071200">
      <w:pPr>
        <w:jc w:val="both"/>
      </w:pPr>
      <w:r w:rsidRPr="005D6E91">
        <w:t>11.</w:t>
      </w:r>
      <w:r w:rsidRPr="005D6E91">
        <w:tab/>
        <w:t>Отравление судорожным ядом.</w:t>
      </w:r>
    </w:p>
    <w:p w14:paraId="1C23A7AD" w14:textId="77777777" w:rsidR="00071200" w:rsidRPr="005D6E91" w:rsidRDefault="00071200" w:rsidP="00071200">
      <w:pPr>
        <w:jc w:val="both"/>
      </w:pPr>
      <w:r w:rsidRPr="005D6E91">
        <w:t>12.</w:t>
      </w:r>
      <w:r w:rsidRPr="005D6E91">
        <w:tab/>
        <w:t>Травматический шок.</w:t>
      </w:r>
    </w:p>
    <w:p w14:paraId="1EE448DA" w14:textId="77777777" w:rsidR="00071200" w:rsidRPr="005D6E91" w:rsidRDefault="00071200" w:rsidP="00071200">
      <w:pPr>
        <w:jc w:val="both"/>
      </w:pPr>
      <w:r w:rsidRPr="005D6E91">
        <w:t>13.</w:t>
      </w:r>
      <w:r w:rsidRPr="005D6E91">
        <w:tab/>
        <w:t>Отравление беленой.</w:t>
      </w:r>
    </w:p>
    <w:p w14:paraId="36CBA518" w14:textId="77777777" w:rsidR="00071200" w:rsidRPr="005D6E91" w:rsidRDefault="00071200" w:rsidP="00071200">
      <w:pPr>
        <w:jc w:val="both"/>
      </w:pPr>
      <w:r w:rsidRPr="005D6E91">
        <w:t>14.</w:t>
      </w:r>
      <w:r w:rsidRPr="005D6E91">
        <w:tab/>
        <w:t>Отравление сердечным гликозидом.</w:t>
      </w:r>
    </w:p>
    <w:p w14:paraId="3D8951A6" w14:textId="77777777" w:rsidR="00071200" w:rsidRPr="005D6E91" w:rsidRDefault="00071200" w:rsidP="00071200">
      <w:pPr>
        <w:jc w:val="both"/>
      </w:pPr>
      <w:r w:rsidRPr="005D6E91">
        <w:t>15.</w:t>
      </w:r>
      <w:r w:rsidRPr="005D6E91">
        <w:tab/>
        <w:t>Инфаркт миокарда.</w:t>
      </w:r>
    </w:p>
    <w:p w14:paraId="580E3587" w14:textId="77777777" w:rsidR="00071200" w:rsidRPr="005D6E91" w:rsidRDefault="00071200" w:rsidP="00071200">
      <w:pPr>
        <w:jc w:val="both"/>
      </w:pPr>
      <w:r w:rsidRPr="005D6E91">
        <w:t>16.</w:t>
      </w:r>
      <w:r w:rsidRPr="005D6E91">
        <w:tab/>
        <w:t>Анафилактический шок.</w:t>
      </w:r>
    </w:p>
    <w:p w14:paraId="173FB18C" w14:textId="77777777" w:rsidR="00071200" w:rsidRPr="005D6E91" w:rsidRDefault="00071200" w:rsidP="00071200">
      <w:pPr>
        <w:pStyle w:val="a3"/>
        <w:widowControl/>
        <w:autoSpaceDE/>
        <w:autoSpaceDN/>
        <w:adjustRightInd/>
        <w:spacing w:after="160" w:line="259" w:lineRule="auto"/>
        <w:ind w:left="502" w:firstLine="0"/>
        <w:jc w:val="left"/>
        <w:rPr>
          <w:rFonts w:ascii="Times New Roman" w:hAnsi="Times New Roman"/>
          <w:sz w:val="24"/>
          <w:szCs w:val="24"/>
        </w:rPr>
      </w:pPr>
    </w:p>
    <w:p w14:paraId="78DA562A" w14:textId="77777777" w:rsidR="005E22FD" w:rsidRDefault="005E22FD" w:rsidP="007C25EC">
      <w:pPr>
        <w:pStyle w:val="a3"/>
        <w:ind w:left="0" w:firstLine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1FA42561" w14:textId="77777777" w:rsidR="005D6E91" w:rsidRDefault="005D6E91" w:rsidP="007C25EC">
      <w:pPr>
        <w:pStyle w:val="a3"/>
        <w:ind w:left="0" w:firstLine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21D66F44" w14:textId="77777777" w:rsidR="005D6E91" w:rsidRDefault="005D6E91" w:rsidP="007C25EC">
      <w:pPr>
        <w:pStyle w:val="a3"/>
        <w:ind w:left="0" w:firstLine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0D10946B" w14:textId="77777777" w:rsidR="005D6E91" w:rsidRDefault="005D6E91" w:rsidP="007C25EC">
      <w:pPr>
        <w:pStyle w:val="a3"/>
        <w:ind w:left="0" w:firstLine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7C9FB986" w14:textId="77777777" w:rsidR="00B95505" w:rsidRDefault="00B95505" w:rsidP="007C25EC">
      <w:pPr>
        <w:pStyle w:val="a3"/>
        <w:ind w:left="0" w:firstLine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2CA96385" w14:textId="77777777" w:rsidR="00B95505" w:rsidRDefault="00B95505" w:rsidP="007C25EC">
      <w:pPr>
        <w:pStyle w:val="a3"/>
        <w:ind w:left="0" w:firstLine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4E76A213" w14:textId="77777777" w:rsidR="00B95505" w:rsidRDefault="00B95505" w:rsidP="007C25EC">
      <w:pPr>
        <w:pStyle w:val="a3"/>
        <w:ind w:left="0" w:firstLine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234D6CEC" w14:textId="77777777" w:rsidR="005D6E91" w:rsidRDefault="005D6E91" w:rsidP="007C25EC">
      <w:pPr>
        <w:pStyle w:val="a3"/>
        <w:ind w:left="0" w:firstLine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12FE5DA3" w14:textId="77777777" w:rsidR="005D6E91" w:rsidRDefault="005D6E91" w:rsidP="007C25EC">
      <w:pPr>
        <w:pStyle w:val="a3"/>
        <w:ind w:left="0" w:firstLine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127BF4B3" w14:textId="77777777" w:rsidR="005D6E91" w:rsidRPr="005D6E91" w:rsidRDefault="005D6E91" w:rsidP="007C25EC">
      <w:pPr>
        <w:pStyle w:val="a3"/>
        <w:ind w:left="0" w:firstLine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7852B1EE" w14:textId="77777777" w:rsidR="005E22FD" w:rsidRPr="005D6E91" w:rsidRDefault="005E22FD" w:rsidP="007C25EC">
      <w:pPr>
        <w:pStyle w:val="a3"/>
        <w:ind w:left="0" w:firstLine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1780F7BE" w14:textId="77777777" w:rsidR="005E22FD" w:rsidRPr="005D6E91" w:rsidRDefault="005E22FD" w:rsidP="007C25EC">
      <w:pPr>
        <w:pStyle w:val="a3"/>
        <w:ind w:left="0" w:firstLine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078E9D2A" w14:textId="77777777" w:rsidR="007C25EC" w:rsidRPr="005D6E91" w:rsidRDefault="007C25EC" w:rsidP="007C25EC">
      <w:pPr>
        <w:jc w:val="center"/>
      </w:pPr>
      <w:r w:rsidRPr="005D6E91">
        <w:lastRenderedPageBreak/>
        <w:t>Контрольные экзаменационные задания по врачебной рецептуре.</w:t>
      </w:r>
    </w:p>
    <w:p w14:paraId="0530068A" w14:textId="77777777" w:rsidR="007C25EC" w:rsidRPr="005D6E91" w:rsidRDefault="007C25EC" w:rsidP="007C25EC">
      <w:pPr>
        <w:jc w:val="both"/>
      </w:pPr>
    </w:p>
    <w:p w14:paraId="1E778B0A" w14:textId="77777777" w:rsidR="007C25EC" w:rsidRPr="005D6E91" w:rsidRDefault="007C25EC" w:rsidP="007C25EC">
      <w:pPr>
        <w:jc w:val="both"/>
      </w:pPr>
      <w:r w:rsidRPr="005D6E91">
        <w:t xml:space="preserve">Список препаратов, для которых нужно уметь оформить рецептурные прописи на разные лекарственные формы. (Необходимо знание доз и концентраций растворов для наружного применения. Заводская расфасовка готовых лекарственных форм приводится). </w:t>
      </w:r>
    </w:p>
    <w:p w14:paraId="6B1DCD3B" w14:textId="77777777" w:rsidR="007C25EC" w:rsidRPr="005D6E91" w:rsidRDefault="007C25EC" w:rsidP="007C25EC">
      <w:pPr>
        <w:pStyle w:val="a3"/>
        <w:ind w:left="0" w:firstLine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71573F06" w14:textId="77777777" w:rsidR="007C25EC" w:rsidRPr="005D6E91" w:rsidRDefault="007C25EC" w:rsidP="007C25EC">
      <w:pPr>
        <w:pStyle w:val="a3"/>
        <w:ind w:left="0" w:firstLine="284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5D6E91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14:paraId="3B19CD47" w14:textId="77777777" w:rsidR="007C25EC" w:rsidRPr="005D6E91" w:rsidRDefault="007C25EC" w:rsidP="007C25EC">
      <w:pPr>
        <w:pStyle w:val="a3"/>
        <w:ind w:left="0" w:firstLine="284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5D2EFE44" w14:textId="77777777" w:rsidR="00B95505" w:rsidRDefault="00B95505" w:rsidP="00B95505">
      <w:pPr>
        <w:sectPr w:rsidR="00B95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46C134" w14:textId="77777777" w:rsidR="00A01D28" w:rsidRDefault="004438DD" w:rsidP="00A01D2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lastRenderedPageBreak/>
        <w:t>Адреналина гидрохлорид</w:t>
      </w:r>
    </w:p>
    <w:p w14:paraId="45D5A6A7" w14:textId="6DE52198" w:rsidR="004438DD" w:rsidRPr="00A01D28" w:rsidRDefault="004438DD" w:rsidP="00A01D2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01D28">
        <w:rPr>
          <w:rFonts w:ascii="Times New Roman" w:hAnsi="Times New Roman"/>
          <w:sz w:val="24"/>
          <w:szCs w:val="24"/>
        </w:rPr>
        <w:t>Аминазин</w:t>
      </w:r>
    </w:p>
    <w:p w14:paraId="30672C56" w14:textId="51BE647F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01D28">
        <w:rPr>
          <w:rFonts w:ascii="Times New Roman" w:hAnsi="Times New Roman"/>
          <w:sz w:val="24"/>
          <w:szCs w:val="24"/>
        </w:rPr>
        <w:t>Анаприлин</w:t>
      </w:r>
      <w:r w:rsidRPr="00B95505">
        <w:rPr>
          <w:rFonts w:ascii="Times New Roman" w:hAnsi="Times New Roman"/>
          <w:sz w:val="24"/>
          <w:szCs w:val="24"/>
        </w:rPr>
        <w:t>.</w:t>
      </w:r>
    </w:p>
    <w:p w14:paraId="011CA6A7" w14:textId="3C7C7C35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Атропина сульфат.</w:t>
      </w:r>
    </w:p>
    <w:p w14:paraId="72079E42" w14:textId="78351321" w:rsidR="004438DD" w:rsidRPr="00B95505" w:rsidRDefault="006A7AB7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bookmarkStart w:id="41" w:name="_Hlk134869526"/>
      <w:r w:rsidRPr="00B95505">
        <w:rPr>
          <w:rFonts w:ascii="Times New Roman" w:hAnsi="Times New Roman"/>
          <w:sz w:val="24"/>
          <w:szCs w:val="24"/>
        </w:rPr>
        <w:t>Артикаин</w:t>
      </w:r>
    </w:p>
    <w:p w14:paraId="4C13FCC4" w14:textId="502C98D5" w:rsidR="00B95505" w:rsidRPr="00B95505" w:rsidRDefault="00F4273D" w:rsidP="00B9550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bookmarkStart w:id="42" w:name="_Hlk134873768"/>
      <w:bookmarkEnd w:id="41"/>
      <w:r w:rsidRPr="00F4273D">
        <w:rPr>
          <w:rFonts w:ascii="Times New Roman" w:hAnsi="Times New Roman"/>
          <w:sz w:val="24"/>
          <w:szCs w:val="24"/>
        </w:rPr>
        <w:t>Амоксициллин/клавуланат</w:t>
      </w:r>
    </w:p>
    <w:bookmarkEnd w:id="42"/>
    <w:p w14:paraId="0E45B3C8" w14:textId="3EA49C7B" w:rsidR="004438DD" w:rsidRPr="00B95505" w:rsidRDefault="00057A9C" w:rsidP="00B9550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Викасол.</w:t>
      </w:r>
    </w:p>
    <w:p w14:paraId="230EC44B" w14:textId="24AD2F17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Гепарин.</w:t>
      </w:r>
    </w:p>
    <w:p w14:paraId="5832B60E" w14:textId="473A3C44" w:rsidR="00B7212E" w:rsidRPr="00B95505" w:rsidRDefault="00B7212E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Гентамицин</w:t>
      </w:r>
    </w:p>
    <w:p w14:paraId="2BFA0588" w14:textId="77F588A9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Глюкоза (гипотонический и</w:t>
      </w:r>
      <w:r w:rsidR="00A24CEC" w:rsidRPr="00B95505">
        <w:rPr>
          <w:rFonts w:ascii="Times New Roman" w:hAnsi="Times New Roman"/>
          <w:sz w:val="24"/>
          <w:szCs w:val="24"/>
        </w:rPr>
        <w:t xml:space="preserve"> </w:t>
      </w:r>
      <w:r w:rsidRPr="00B95505">
        <w:rPr>
          <w:rFonts w:ascii="Times New Roman" w:hAnsi="Times New Roman"/>
          <w:sz w:val="24"/>
          <w:szCs w:val="24"/>
        </w:rPr>
        <w:t>гипертонический раствор.)</w:t>
      </w:r>
    </w:p>
    <w:p w14:paraId="31B309B3" w14:textId="0DF0A48C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Диазепам.</w:t>
      </w:r>
    </w:p>
    <w:p w14:paraId="6A25EA1A" w14:textId="77777777" w:rsidR="00B95505" w:rsidRPr="00B95505" w:rsidRDefault="00057A9C" w:rsidP="00B9550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Димедрол.</w:t>
      </w:r>
    </w:p>
    <w:p w14:paraId="7AE35C3F" w14:textId="77777777" w:rsidR="00B95505" w:rsidRPr="00B95505" w:rsidRDefault="00057A9C" w:rsidP="00B9550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Дихлотиазид.</w:t>
      </w:r>
    </w:p>
    <w:p w14:paraId="0A059462" w14:textId="77777777" w:rsidR="00B95505" w:rsidRPr="00B95505" w:rsidRDefault="00057A9C" w:rsidP="00B9550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Инсулин.</w:t>
      </w:r>
      <w:bookmarkStart w:id="43" w:name="_Hlk134869669"/>
    </w:p>
    <w:p w14:paraId="4E975278" w14:textId="77777777" w:rsidR="00B95505" w:rsidRPr="00B95505" w:rsidRDefault="004438DD" w:rsidP="00B9550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Кальция глюконат</w:t>
      </w:r>
      <w:bookmarkEnd w:id="43"/>
      <w:r w:rsidRPr="00B95505">
        <w:rPr>
          <w:rFonts w:ascii="Times New Roman" w:hAnsi="Times New Roman"/>
          <w:sz w:val="24"/>
          <w:szCs w:val="24"/>
        </w:rPr>
        <w:t>.</w:t>
      </w:r>
    </w:p>
    <w:p w14:paraId="6CD2A830" w14:textId="649F4E9A" w:rsidR="004438DD" w:rsidRPr="00B95505" w:rsidRDefault="004438DD" w:rsidP="00B9550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Кальция хлорид.</w:t>
      </w:r>
    </w:p>
    <w:p w14:paraId="688B1AEB" w14:textId="147FCDD1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Кислота аскорбиновая.</w:t>
      </w:r>
    </w:p>
    <w:p w14:paraId="3B948F59" w14:textId="600A17A7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Кислота ацетилсалициловая</w:t>
      </w:r>
    </w:p>
    <w:p w14:paraId="4D4C2B56" w14:textId="535638EB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AB7" w:rsidRPr="00B95505">
        <w:rPr>
          <w:rFonts w:ascii="Times New Roman" w:hAnsi="Times New Roman"/>
          <w:sz w:val="24"/>
          <w:szCs w:val="24"/>
        </w:rPr>
        <w:t>Кеторол</w:t>
      </w:r>
      <w:proofErr w:type="spellEnd"/>
    </w:p>
    <w:p w14:paraId="1642EA67" w14:textId="4242F90C" w:rsidR="00057A9C" w:rsidRDefault="00057A9C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Лидокаин</w:t>
      </w:r>
    </w:p>
    <w:p w14:paraId="7FA21085" w14:textId="7169414F" w:rsidR="005A4506" w:rsidRPr="00B95505" w:rsidRDefault="005A4506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bookmarkStart w:id="44" w:name="_Hlk134874113"/>
      <w:r w:rsidRPr="005A4506">
        <w:rPr>
          <w:rFonts w:ascii="Times New Roman" w:hAnsi="Times New Roman"/>
          <w:sz w:val="24"/>
          <w:szCs w:val="24"/>
        </w:rPr>
        <w:t>Меропенем</w:t>
      </w:r>
    </w:p>
    <w:bookmarkEnd w:id="44"/>
    <w:p w14:paraId="7E27728E" w14:textId="7A8112D0" w:rsidR="004438DD" w:rsidRPr="00B95505" w:rsidRDefault="00057A9C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Метоклопрамид</w:t>
      </w:r>
    </w:p>
    <w:p w14:paraId="4BA52C95" w14:textId="040BFD1E" w:rsidR="004438DD" w:rsidRPr="00B95505" w:rsidRDefault="00057A9C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bookmarkStart w:id="45" w:name="_Hlk134872948"/>
      <w:proofErr w:type="spellStart"/>
      <w:r w:rsidRPr="00B95505">
        <w:rPr>
          <w:rFonts w:ascii="Times New Roman" w:hAnsi="Times New Roman"/>
          <w:sz w:val="24"/>
          <w:szCs w:val="24"/>
        </w:rPr>
        <w:t>Цефоперазон</w:t>
      </w:r>
      <w:proofErr w:type="spellEnd"/>
      <w:r w:rsidRPr="00B95505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B95505">
        <w:rPr>
          <w:rFonts w:ascii="Times New Roman" w:hAnsi="Times New Roman"/>
          <w:sz w:val="24"/>
          <w:szCs w:val="24"/>
        </w:rPr>
        <w:t>Сульбактам</w:t>
      </w:r>
      <w:proofErr w:type="spellEnd"/>
      <w:r w:rsidRPr="00B95505">
        <w:rPr>
          <w:rFonts w:ascii="Times New Roman" w:hAnsi="Times New Roman"/>
          <w:sz w:val="24"/>
          <w:szCs w:val="24"/>
        </w:rPr>
        <w:t xml:space="preserve">  </w:t>
      </w:r>
    </w:p>
    <w:bookmarkEnd w:id="45"/>
    <w:p w14:paraId="1AAC2553" w14:textId="7868EF70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Кордиамин</w:t>
      </w:r>
    </w:p>
    <w:p w14:paraId="5920A8C8" w14:textId="5C63FB88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05">
        <w:rPr>
          <w:rFonts w:ascii="Times New Roman" w:hAnsi="Times New Roman"/>
          <w:sz w:val="24"/>
          <w:szCs w:val="24"/>
        </w:rPr>
        <w:t>Коргликон</w:t>
      </w:r>
      <w:proofErr w:type="spellEnd"/>
      <w:r w:rsidRPr="00B95505">
        <w:rPr>
          <w:rFonts w:ascii="Times New Roman" w:hAnsi="Times New Roman"/>
          <w:sz w:val="24"/>
          <w:szCs w:val="24"/>
        </w:rPr>
        <w:t>.</w:t>
      </w:r>
    </w:p>
    <w:p w14:paraId="54F7F35F" w14:textId="561F50DD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Кофеина-натрия бензоат.</w:t>
      </w:r>
    </w:p>
    <w:p w14:paraId="613B326F" w14:textId="6D90173A" w:rsidR="00B94D28" w:rsidRPr="00B95505" w:rsidRDefault="00B94D28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Кортикотропин</w:t>
      </w:r>
    </w:p>
    <w:p w14:paraId="474060DF" w14:textId="47DFD14B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 xml:space="preserve"> Магния сульфат</w:t>
      </w:r>
    </w:p>
    <w:p w14:paraId="0BD1314B" w14:textId="57E002FF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Масло касторовое.</w:t>
      </w:r>
    </w:p>
    <w:p w14:paraId="735CBB65" w14:textId="2FEC40E1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B95505">
        <w:rPr>
          <w:rFonts w:ascii="Times New Roman" w:hAnsi="Times New Roman"/>
          <w:sz w:val="24"/>
          <w:szCs w:val="24"/>
        </w:rPr>
        <w:t>Mopфинa</w:t>
      </w:r>
      <w:proofErr w:type="spellEnd"/>
      <w:r w:rsidRPr="00B95505">
        <w:rPr>
          <w:rFonts w:ascii="Times New Roman" w:hAnsi="Times New Roman"/>
          <w:sz w:val="24"/>
          <w:szCs w:val="24"/>
        </w:rPr>
        <w:t xml:space="preserve"> гидрохлорид.</w:t>
      </w:r>
    </w:p>
    <w:p w14:paraId="478E17E3" w14:textId="4459E76B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 xml:space="preserve"> Настойка валерианы.</w:t>
      </w:r>
    </w:p>
    <w:p w14:paraId="31374598" w14:textId="25843D43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bookmarkStart w:id="46" w:name="_Hlk134870201"/>
      <w:r w:rsidRPr="00B95505">
        <w:rPr>
          <w:rFonts w:ascii="Times New Roman" w:hAnsi="Times New Roman"/>
          <w:sz w:val="24"/>
          <w:szCs w:val="24"/>
        </w:rPr>
        <w:t>Настойка красавки.</w:t>
      </w:r>
      <w:bookmarkEnd w:id="46"/>
    </w:p>
    <w:p w14:paraId="3075A1CD" w14:textId="65CAA1ED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lastRenderedPageBreak/>
        <w:t xml:space="preserve"> Настойка ландыша.</w:t>
      </w:r>
    </w:p>
    <w:p w14:paraId="2BCCF730" w14:textId="763951CA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 xml:space="preserve"> </w:t>
      </w:r>
      <w:r w:rsidR="006A7AB7" w:rsidRPr="00B95505">
        <w:rPr>
          <w:rFonts w:ascii="Times New Roman" w:hAnsi="Times New Roman"/>
          <w:sz w:val="24"/>
          <w:szCs w:val="24"/>
        </w:rPr>
        <w:t>Магния сульфат в ампулах.</w:t>
      </w:r>
    </w:p>
    <w:p w14:paraId="664271E4" w14:textId="6BB935AC" w:rsidR="004438DD" w:rsidRPr="00B95505" w:rsidRDefault="006A7AB7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Раствор йода с танином и глицерином.</w:t>
      </w:r>
    </w:p>
    <w:p w14:paraId="1E1826F3" w14:textId="203EF456" w:rsidR="004438DD" w:rsidRPr="00B95505" w:rsidRDefault="006A7AB7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3%р-р перекиси водорода</w:t>
      </w:r>
    </w:p>
    <w:p w14:paraId="1F9AFA11" w14:textId="55421037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B95505">
        <w:rPr>
          <w:rFonts w:ascii="Times New Roman" w:hAnsi="Times New Roman"/>
          <w:sz w:val="24"/>
          <w:szCs w:val="24"/>
        </w:rPr>
        <w:t>Неодикумарин</w:t>
      </w:r>
      <w:proofErr w:type="spellEnd"/>
      <w:r w:rsidRPr="00B95505">
        <w:rPr>
          <w:rFonts w:ascii="Times New Roman" w:hAnsi="Times New Roman"/>
          <w:sz w:val="24"/>
          <w:szCs w:val="24"/>
        </w:rPr>
        <w:t>.</w:t>
      </w:r>
    </w:p>
    <w:p w14:paraId="17782416" w14:textId="60CD7541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Нистатин.</w:t>
      </w:r>
    </w:p>
    <w:p w14:paraId="770D2586" w14:textId="69CDA150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Нитроглицерин.</w:t>
      </w:r>
    </w:p>
    <w:p w14:paraId="4E657519" w14:textId="78DE313B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 xml:space="preserve"> Новокаин.</w:t>
      </w:r>
    </w:p>
    <w:p w14:paraId="254A1DD2" w14:textId="015A85F3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B95505">
        <w:rPr>
          <w:rFonts w:ascii="Times New Roman" w:hAnsi="Times New Roman"/>
          <w:sz w:val="24"/>
          <w:szCs w:val="24"/>
        </w:rPr>
        <w:t>Новокаинамид</w:t>
      </w:r>
      <w:proofErr w:type="spellEnd"/>
      <w:r w:rsidRPr="00B95505">
        <w:rPr>
          <w:rFonts w:ascii="Times New Roman" w:hAnsi="Times New Roman"/>
          <w:sz w:val="24"/>
          <w:szCs w:val="24"/>
        </w:rPr>
        <w:t>.</w:t>
      </w:r>
    </w:p>
    <w:p w14:paraId="2766BDAF" w14:textId="6BA6988F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 xml:space="preserve">Норадреналина </w:t>
      </w:r>
      <w:proofErr w:type="spellStart"/>
      <w:r w:rsidRPr="00B95505">
        <w:rPr>
          <w:rFonts w:ascii="Times New Roman" w:hAnsi="Times New Roman"/>
          <w:sz w:val="24"/>
          <w:szCs w:val="24"/>
        </w:rPr>
        <w:t>гидротартрат</w:t>
      </w:r>
      <w:proofErr w:type="spellEnd"/>
      <w:r w:rsidRPr="00B95505">
        <w:rPr>
          <w:rFonts w:ascii="Times New Roman" w:hAnsi="Times New Roman"/>
          <w:sz w:val="24"/>
          <w:szCs w:val="24"/>
        </w:rPr>
        <w:t>.</w:t>
      </w:r>
    </w:p>
    <w:p w14:paraId="2B87A57D" w14:textId="0B3EA236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B95505">
        <w:rPr>
          <w:rFonts w:ascii="Times New Roman" w:hAnsi="Times New Roman"/>
          <w:sz w:val="24"/>
          <w:szCs w:val="24"/>
        </w:rPr>
        <w:t>Бензилпеницилин</w:t>
      </w:r>
      <w:proofErr w:type="spellEnd"/>
      <w:r w:rsidRPr="00B95505">
        <w:rPr>
          <w:rFonts w:ascii="Times New Roman" w:hAnsi="Times New Roman"/>
          <w:sz w:val="24"/>
          <w:szCs w:val="24"/>
        </w:rPr>
        <w:t>-натрий</w:t>
      </w:r>
    </w:p>
    <w:p w14:paraId="0DE467C2" w14:textId="10E261FA" w:rsidR="004438DD" w:rsidRPr="00B95505" w:rsidRDefault="00A70D4B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B95505">
        <w:rPr>
          <w:rFonts w:ascii="Times New Roman" w:hAnsi="Times New Roman"/>
          <w:sz w:val="24"/>
          <w:szCs w:val="24"/>
        </w:rPr>
        <w:t>Осетальмивир</w:t>
      </w:r>
      <w:proofErr w:type="spellEnd"/>
    </w:p>
    <w:p w14:paraId="0E6D2B90" w14:textId="078118CF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B95505">
        <w:rPr>
          <w:rFonts w:ascii="Times New Roman" w:hAnsi="Times New Roman"/>
          <w:sz w:val="24"/>
          <w:szCs w:val="24"/>
        </w:rPr>
        <w:t>Омнопон</w:t>
      </w:r>
      <w:proofErr w:type="spellEnd"/>
      <w:r w:rsidRPr="00B95505">
        <w:rPr>
          <w:rFonts w:ascii="Times New Roman" w:hAnsi="Times New Roman"/>
          <w:sz w:val="24"/>
          <w:szCs w:val="24"/>
        </w:rPr>
        <w:t>.</w:t>
      </w:r>
    </w:p>
    <w:p w14:paraId="25F2FC5D" w14:textId="5A463647" w:rsidR="00B7212E" w:rsidRPr="00B95505" w:rsidRDefault="00B7212E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bookmarkStart w:id="47" w:name="_Hlk134869487"/>
      <w:r w:rsidRPr="00B95505">
        <w:rPr>
          <w:rFonts w:ascii="Times New Roman" w:hAnsi="Times New Roman"/>
          <w:sz w:val="24"/>
          <w:szCs w:val="24"/>
        </w:rPr>
        <w:t>Отвар коры дуба.</w:t>
      </w:r>
    </w:p>
    <w:bookmarkEnd w:id="47"/>
    <w:p w14:paraId="0D2CDBA1" w14:textId="480CE132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Папаверина гидрохлорид.</w:t>
      </w:r>
    </w:p>
    <w:p w14:paraId="0CF25854" w14:textId="51691AC2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B95505">
        <w:rPr>
          <w:rFonts w:ascii="Times New Roman" w:hAnsi="Times New Roman"/>
          <w:sz w:val="24"/>
          <w:szCs w:val="24"/>
        </w:rPr>
        <w:t>Пентоксил</w:t>
      </w:r>
      <w:proofErr w:type="spellEnd"/>
      <w:r w:rsidRPr="00B95505">
        <w:rPr>
          <w:rFonts w:ascii="Times New Roman" w:hAnsi="Times New Roman"/>
          <w:sz w:val="24"/>
          <w:szCs w:val="24"/>
        </w:rPr>
        <w:t>.</w:t>
      </w:r>
    </w:p>
    <w:p w14:paraId="483341C4" w14:textId="72FB6754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B95505">
        <w:rPr>
          <w:rFonts w:ascii="Times New Roman" w:hAnsi="Times New Roman"/>
          <w:sz w:val="24"/>
          <w:szCs w:val="24"/>
        </w:rPr>
        <w:t>Платифиллина</w:t>
      </w:r>
      <w:proofErr w:type="spellEnd"/>
      <w:r w:rsidRPr="00B9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05">
        <w:rPr>
          <w:rFonts w:ascii="Times New Roman" w:hAnsi="Times New Roman"/>
          <w:sz w:val="24"/>
          <w:szCs w:val="24"/>
        </w:rPr>
        <w:t>гидротартрат</w:t>
      </w:r>
      <w:proofErr w:type="spellEnd"/>
      <w:r w:rsidRPr="00B95505">
        <w:rPr>
          <w:rFonts w:ascii="Times New Roman" w:hAnsi="Times New Roman"/>
          <w:sz w:val="24"/>
          <w:szCs w:val="24"/>
        </w:rPr>
        <w:t>.</w:t>
      </w:r>
    </w:p>
    <w:p w14:paraId="33908EF6" w14:textId="77777777" w:rsidR="00B95505" w:rsidRPr="00B95505" w:rsidRDefault="004438DD" w:rsidP="00B9550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05">
        <w:rPr>
          <w:rFonts w:ascii="Times New Roman" w:hAnsi="Times New Roman"/>
          <w:sz w:val="24"/>
          <w:szCs w:val="24"/>
        </w:rPr>
        <w:t>Преднизалон</w:t>
      </w:r>
      <w:proofErr w:type="spellEnd"/>
      <w:r w:rsidRPr="00B95505">
        <w:rPr>
          <w:rFonts w:ascii="Times New Roman" w:hAnsi="Times New Roman"/>
          <w:sz w:val="24"/>
          <w:szCs w:val="24"/>
        </w:rPr>
        <w:t>.</w:t>
      </w:r>
    </w:p>
    <w:p w14:paraId="77A4B18A" w14:textId="6DE2DEF7" w:rsidR="00B94D28" w:rsidRPr="00B95505" w:rsidRDefault="00B94D28" w:rsidP="00B9550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Прозерин в ампулах</w:t>
      </w:r>
    </w:p>
    <w:p w14:paraId="457AA5A2" w14:textId="2584089A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Бриллиантовый зеленый.</w:t>
      </w:r>
    </w:p>
    <w:p w14:paraId="0D31051B" w14:textId="12E99A83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Тетрациклин.</w:t>
      </w:r>
    </w:p>
    <w:p w14:paraId="2C9D9AB3" w14:textId="32F3FB04" w:rsidR="004438DD" w:rsidRPr="00B95505" w:rsidRDefault="00057A9C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 xml:space="preserve"> Пирантел</w:t>
      </w:r>
    </w:p>
    <w:p w14:paraId="3544A037" w14:textId="47183759" w:rsidR="004438DD" w:rsidRPr="00B95505" w:rsidRDefault="00057A9C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bookmarkStart w:id="48" w:name="_Hlk134873945"/>
      <w:proofErr w:type="spellStart"/>
      <w:r w:rsidRPr="00B95505">
        <w:rPr>
          <w:rFonts w:ascii="Times New Roman" w:hAnsi="Times New Roman"/>
          <w:sz w:val="24"/>
          <w:szCs w:val="24"/>
        </w:rPr>
        <w:t>Ривароксабан</w:t>
      </w:r>
      <w:proofErr w:type="spellEnd"/>
    </w:p>
    <w:bookmarkEnd w:id="48"/>
    <w:p w14:paraId="24C339FF" w14:textId="19F03D7F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 xml:space="preserve"> Нистатин.</w:t>
      </w:r>
    </w:p>
    <w:p w14:paraId="7094A135" w14:textId="1BD222C3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Фуросемид.</w:t>
      </w:r>
    </w:p>
    <w:p w14:paraId="33D8C590" w14:textId="324BA58E" w:rsidR="00441A42" w:rsidRPr="00B95505" w:rsidRDefault="00441A42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Кислота фолиевая</w:t>
      </w:r>
    </w:p>
    <w:p w14:paraId="10F96997" w14:textId="3D928711" w:rsidR="004438DD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Строфантин.</w:t>
      </w:r>
    </w:p>
    <w:p w14:paraId="4B5478BB" w14:textId="5DCD1260" w:rsidR="004438DD" w:rsidRPr="00B95505" w:rsidRDefault="00057A9C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Флуконазол</w:t>
      </w:r>
    </w:p>
    <w:p w14:paraId="508F6EF3" w14:textId="21DBEDA4" w:rsidR="007C25EC" w:rsidRPr="00B95505" w:rsidRDefault="004438DD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05">
        <w:rPr>
          <w:rFonts w:ascii="Times New Roman" w:hAnsi="Times New Roman"/>
          <w:sz w:val="24"/>
          <w:szCs w:val="24"/>
        </w:rPr>
        <w:t>Железа лактат</w:t>
      </w:r>
    </w:p>
    <w:p w14:paraId="3691B848" w14:textId="7F555400" w:rsidR="00441A42" w:rsidRPr="00B95505" w:rsidRDefault="00441A42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B95505">
        <w:rPr>
          <w:rFonts w:ascii="Times New Roman" w:hAnsi="Times New Roman"/>
          <w:sz w:val="24"/>
          <w:szCs w:val="24"/>
        </w:rPr>
        <w:t>Цианокобаламин</w:t>
      </w:r>
      <w:proofErr w:type="spellEnd"/>
    </w:p>
    <w:p w14:paraId="244C2ACE" w14:textId="0E2D34C1" w:rsidR="00441A42" w:rsidRPr="00B95505" w:rsidRDefault="00441A42" w:rsidP="00057A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bookmarkStart w:id="49" w:name="_Hlk134869459"/>
      <w:proofErr w:type="spellStart"/>
      <w:r w:rsidRPr="00B95505">
        <w:rPr>
          <w:rFonts w:ascii="Times New Roman" w:hAnsi="Times New Roman"/>
          <w:sz w:val="24"/>
          <w:szCs w:val="24"/>
        </w:rPr>
        <w:t>Линкомицин</w:t>
      </w:r>
      <w:proofErr w:type="spellEnd"/>
      <w:r w:rsidRPr="00B95505">
        <w:rPr>
          <w:rFonts w:ascii="Times New Roman" w:hAnsi="Times New Roman"/>
          <w:sz w:val="24"/>
          <w:szCs w:val="24"/>
        </w:rPr>
        <w:t>.</w:t>
      </w:r>
    </w:p>
    <w:bookmarkEnd w:id="49"/>
    <w:p w14:paraId="01453E27" w14:textId="77777777" w:rsidR="007C25EC" w:rsidRPr="00B95505" w:rsidRDefault="007C25EC" w:rsidP="007C25EC">
      <w:pPr>
        <w:ind w:firstLine="284"/>
        <w:jc w:val="both"/>
        <w:rPr>
          <w:bCs/>
        </w:rPr>
      </w:pPr>
    </w:p>
    <w:p w14:paraId="6EDD691E" w14:textId="77777777" w:rsidR="00B95505" w:rsidRPr="00B95505" w:rsidRDefault="00B95505" w:rsidP="007C25EC">
      <w:pPr>
        <w:ind w:firstLine="284"/>
        <w:jc w:val="both"/>
        <w:rPr>
          <w:bCs/>
        </w:rPr>
        <w:sectPr w:rsidR="00B95505" w:rsidRPr="00B95505" w:rsidSect="00B955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86E0AC0" w14:textId="77777777" w:rsidR="005E22FD" w:rsidRPr="00B95505" w:rsidRDefault="005E22FD" w:rsidP="007C25EC">
      <w:pPr>
        <w:ind w:firstLine="284"/>
        <w:jc w:val="both"/>
        <w:rPr>
          <w:bCs/>
        </w:rPr>
      </w:pPr>
    </w:p>
    <w:p w14:paraId="109F4484" w14:textId="77777777" w:rsidR="005E22FD" w:rsidRPr="00B95505" w:rsidRDefault="005E22FD" w:rsidP="007C25EC">
      <w:pPr>
        <w:ind w:firstLine="284"/>
        <w:jc w:val="both"/>
        <w:rPr>
          <w:bCs/>
        </w:rPr>
      </w:pPr>
    </w:p>
    <w:p w14:paraId="491435F3" w14:textId="5670E222" w:rsidR="005E22FD" w:rsidRPr="005D6E91" w:rsidRDefault="005E22FD" w:rsidP="007C25EC">
      <w:pPr>
        <w:ind w:firstLine="284"/>
        <w:jc w:val="both"/>
        <w:rPr>
          <w:bCs/>
        </w:rPr>
      </w:pPr>
    </w:p>
    <w:p w14:paraId="43A00F6A" w14:textId="6E7C1FE9" w:rsidR="004438DD" w:rsidRPr="005D6E91" w:rsidRDefault="004438DD" w:rsidP="007C25EC">
      <w:pPr>
        <w:ind w:firstLine="284"/>
        <w:jc w:val="both"/>
        <w:rPr>
          <w:bCs/>
        </w:rPr>
      </w:pPr>
    </w:p>
    <w:p w14:paraId="2AE115A6" w14:textId="18083947" w:rsidR="004438DD" w:rsidRPr="005D6E91" w:rsidRDefault="004438DD" w:rsidP="007C25EC">
      <w:pPr>
        <w:ind w:firstLine="284"/>
        <w:jc w:val="both"/>
        <w:rPr>
          <w:bCs/>
        </w:rPr>
      </w:pPr>
    </w:p>
    <w:p w14:paraId="3C960866" w14:textId="77777777" w:rsidR="007C25EC" w:rsidRPr="005D6E91" w:rsidRDefault="007C25EC" w:rsidP="007C25EC">
      <w:pPr>
        <w:ind w:firstLine="284"/>
        <w:jc w:val="both"/>
      </w:pPr>
    </w:p>
    <w:p w14:paraId="62CCF7DC" w14:textId="77777777" w:rsidR="007C25EC" w:rsidRPr="005D6E91" w:rsidRDefault="007C25EC" w:rsidP="007C25EC">
      <w:pPr>
        <w:ind w:firstLine="284"/>
        <w:jc w:val="both"/>
      </w:pPr>
    </w:p>
    <w:p w14:paraId="6C4DA5B6" w14:textId="57DC0731" w:rsidR="007C25EC" w:rsidRPr="005D6E91" w:rsidRDefault="007C25EC" w:rsidP="007C25EC">
      <w:r w:rsidRPr="005D6E91">
        <w:t>Заведующий кафедрой фармакологии</w:t>
      </w:r>
    </w:p>
    <w:p w14:paraId="79DB1B71" w14:textId="623578B2" w:rsidR="007C25EC" w:rsidRPr="005D6E91" w:rsidRDefault="00071200" w:rsidP="007C25EC">
      <w:pPr>
        <w:tabs>
          <w:tab w:val="left" w:pos="2660"/>
          <w:tab w:val="center" w:pos="4628"/>
        </w:tabs>
      </w:pPr>
      <w:r w:rsidRPr="005D6E91">
        <w:t>к</w:t>
      </w:r>
      <w:r w:rsidR="007C25EC" w:rsidRPr="005D6E91">
        <w:t xml:space="preserve">.м.н., </w:t>
      </w:r>
      <w:r w:rsidRPr="005D6E91">
        <w:t>доцент</w:t>
      </w:r>
      <w:r w:rsidR="007C25EC" w:rsidRPr="005D6E91">
        <w:t xml:space="preserve">                                                                      </w:t>
      </w:r>
      <w:r w:rsidR="005D6E91">
        <w:t xml:space="preserve">               </w:t>
      </w:r>
      <w:r w:rsidR="007C25EC" w:rsidRPr="005D6E91">
        <w:t xml:space="preserve"> </w:t>
      </w:r>
      <w:proofErr w:type="spellStart"/>
      <w:r w:rsidRPr="005D6E91">
        <w:t>М.В.Столбова</w:t>
      </w:r>
      <w:proofErr w:type="spellEnd"/>
    </w:p>
    <w:p w14:paraId="62A83B9E" w14:textId="77777777" w:rsidR="0095518E" w:rsidRPr="005D6E91" w:rsidRDefault="0095518E"/>
    <w:sectPr w:rsidR="0095518E" w:rsidRPr="005D6E91" w:rsidSect="00B955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5163"/>
    <w:multiLevelType w:val="hybridMultilevel"/>
    <w:tmpl w:val="F1AAC6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D315A6"/>
    <w:multiLevelType w:val="hybridMultilevel"/>
    <w:tmpl w:val="4140BAFC"/>
    <w:lvl w:ilvl="0" w:tplc="FF143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246A6D"/>
    <w:multiLevelType w:val="hybridMultilevel"/>
    <w:tmpl w:val="B1A49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B1429"/>
    <w:multiLevelType w:val="hybridMultilevel"/>
    <w:tmpl w:val="4F18AD1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7C2127"/>
    <w:multiLevelType w:val="hybridMultilevel"/>
    <w:tmpl w:val="4F18AD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266A4"/>
    <w:multiLevelType w:val="hybridMultilevel"/>
    <w:tmpl w:val="4F18AD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F7661"/>
    <w:multiLevelType w:val="hybridMultilevel"/>
    <w:tmpl w:val="0FE2AFF8"/>
    <w:lvl w:ilvl="0" w:tplc="35D8052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EC"/>
    <w:rsid w:val="00057A9C"/>
    <w:rsid w:val="00063023"/>
    <w:rsid w:val="00071200"/>
    <w:rsid w:val="0009452A"/>
    <w:rsid w:val="000E0110"/>
    <w:rsid w:val="003201DB"/>
    <w:rsid w:val="003B1617"/>
    <w:rsid w:val="003B6CAE"/>
    <w:rsid w:val="003D4A59"/>
    <w:rsid w:val="00441A42"/>
    <w:rsid w:val="004438DD"/>
    <w:rsid w:val="0048385A"/>
    <w:rsid w:val="005135B6"/>
    <w:rsid w:val="005A4506"/>
    <w:rsid w:val="005D6E91"/>
    <w:rsid w:val="005E22FD"/>
    <w:rsid w:val="00644417"/>
    <w:rsid w:val="00660185"/>
    <w:rsid w:val="006A7AB7"/>
    <w:rsid w:val="006B7A91"/>
    <w:rsid w:val="006F6EB2"/>
    <w:rsid w:val="0078536D"/>
    <w:rsid w:val="007C25EC"/>
    <w:rsid w:val="008510B9"/>
    <w:rsid w:val="00860800"/>
    <w:rsid w:val="008624AB"/>
    <w:rsid w:val="0095518E"/>
    <w:rsid w:val="0099678F"/>
    <w:rsid w:val="009A5278"/>
    <w:rsid w:val="00A0130A"/>
    <w:rsid w:val="00A01D28"/>
    <w:rsid w:val="00A24CEC"/>
    <w:rsid w:val="00A70D4B"/>
    <w:rsid w:val="00AE11D1"/>
    <w:rsid w:val="00B7212E"/>
    <w:rsid w:val="00B839C5"/>
    <w:rsid w:val="00B94D28"/>
    <w:rsid w:val="00B95505"/>
    <w:rsid w:val="00BA4990"/>
    <w:rsid w:val="00C44B9E"/>
    <w:rsid w:val="00D20463"/>
    <w:rsid w:val="00E71A95"/>
    <w:rsid w:val="00F14695"/>
    <w:rsid w:val="00F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CDE4"/>
  <w15:chartTrackingRefBased/>
  <w15:docId w15:val="{A6D0EF5B-04F7-47B4-AD1C-38BE60A0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E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ФМС УМВД</Company>
  <LinksUpToDate>false</LinksUpToDate>
  <CharactersWithSpaces>20080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Омон</dc:creator>
  <cp:keywords/>
  <dc:description/>
  <cp:lastModifiedBy>User</cp:lastModifiedBy>
  <cp:revision>2</cp:revision>
  <dcterms:created xsi:type="dcterms:W3CDTF">2023-05-15T06:38:00Z</dcterms:created>
  <dcterms:modified xsi:type="dcterms:W3CDTF">2023-05-15T06:38:00Z</dcterms:modified>
</cp:coreProperties>
</file>